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023" w:type="dxa"/>
        <w:tblBorders>
          <w:top w:val="triple" w:sz="4" w:space="0" w:color="auto"/>
          <w:left w:val="triple" w:sz="4" w:space="0" w:color="auto"/>
          <w:bottom w:val="triple" w:sz="4" w:space="0" w:color="auto"/>
          <w:right w:val="triple" w:sz="4" w:space="0" w:color="auto"/>
          <w:insideH w:val="single" w:sz="6" w:space="0" w:color="auto"/>
          <w:insideV w:val="single" w:sz="6" w:space="0" w:color="auto"/>
        </w:tblBorders>
        <w:tblLook w:val="04A0" w:firstRow="1" w:lastRow="0" w:firstColumn="1" w:lastColumn="0" w:noHBand="0" w:noVBand="1"/>
      </w:tblPr>
      <w:tblGrid>
        <w:gridCol w:w="3427"/>
        <w:gridCol w:w="7596"/>
      </w:tblGrid>
      <w:tr w:rsidR="00893011" w:rsidRPr="00122061" w14:paraId="36E0D7F1" w14:textId="77777777" w:rsidTr="00122061">
        <w:tc>
          <w:tcPr>
            <w:tcW w:w="11023" w:type="dxa"/>
            <w:gridSpan w:val="2"/>
            <w:shd w:val="clear" w:color="auto" w:fill="000000"/>
          </w:tcPr>
          <w:p w14:paraId="36E0D7EF" w14:textId="77777777" w:rsidR="001D041F" w:rsidRPr="00122061" w:rsidRDefault="001D041F" w:rsidP="00751C3C">
            <w:pPr>
              <w:jc w:val="center"/>
              <w:rPr>
                <w:rFonts w:ascii="Arial" w:hAnsi="Arial" w:cs="Arial"/>
                <w:b/>
                <w:color w:val="FFFFFF"/>
              </w:rPr>
            </w:pPr>
          </w:p>
          <w:p w14:paraId="36E0D7F0" w14:textId="77777777" w:rsidR="001D041F" w:rsidRPr="00122061" w:rsidRDefault="00682EC5" w:rsidP="00751C3C">
            <w:pPr>
              <w:jc w:val="center"/>
              <w:rPr>
                <w:rFonts w:ascii="Arial" w:hAnsi="Arial" w:cs="Arial"/>
                <w:b/>
                <w:color w:val="FFFFFF"/>
                <w:sz w:val="32"/>
                <w:szCs w:val="32"/>
              </w:rPr>
            </w:pPr>
            <w:r w:rsidRPr="00122061">
              <w:rPr>
                <w:rFonts w:ascii="Arial" w:hAnsi="Arial" w:cs="Arial"/>
                <w:b/>
                <w:color w:val="FFFFFF"/>
                <w:sz w:val="32"/>
                <w:szCs w:val="32"/>
              </w:rPr>
              <w:t xml:space="preserve">Sports Law </w:t>
            </w:r>
            <w:r w:rsidR="00C85006" w:rsidRPr="00122061">
              <w:rPr>
                <w:rFonts w:ascii="Arial" w:hAnsi="Arial" w:cs="Arial"/>
                <w:b/>
                <w:color w:val="FFFFFF"/>
                <w:sz w:val="32"/>
                <w:szCs w:val="32"/>
              </w:rPr>
              <w:t>Placement</w:t>
            </w:r>
          </w:p>
        </w:tc>
      </w:tr>
      <w:tr w:rsidR="001D041F" w:rsidRPr="00B71F6E" w14:paraId="36E0D7F5" w14:textId="77777777" w:rsidTr="00AF319D">
        <w:tc>
          <w:tcPr>
            <w:tcW w:w="3427" w:type="dxa"/>
          </w:tcPr>
          <w:p w14:paraId="36E0D7F2" w14:textId="77777777" w:rsidR="001D041F" w:rsidRPr="00E96ED7" w:rsidRDefault="001D041F" w:rsidP="00751C3C">
            <w:pPr>
              <w:rPr>
                <w:rFonts w:ascii="Arial" w:hAnsi="Arial" w:cs="Arial"/>
                <w:b/>
                <w:sz w:val="20"/>
                <w:szCs w:val="20"/>
              </w:rPr>
            </w:pPr>
            <w:r w:rsidRPr="00E96ED7">
              <w:rPr>
                <w:rFonts w:ascii="Arial" w:hAnsi="Arial" w:cs="Arial"/>
                <w:b/>
                <w:sz w:val="20"/>
                <w:szCs w:val="20"/>
              </w:rPr>
              <w:t>Department</w:t>
            </w:r>
          </w:p>
        </w:tc>
        <w:tc>
          <w:tcPr>
            <w:tcW w:w="7596" w:type="dxa"/>
          </w:tcPr>
          <w:p w14:paraId="36E0D7F3" w14:textId="77777777" w:rsidR="001D041F" w:rsidRPr="009B0288" w:rsidRDefault="009B0288" w:rsidP="00751C3C">
            <w:pPr>
              <w:rPr>
                <w:rFonts w:ascii="Arial" w:hAnsi="Arial" w:cs="Arial"/>
                <w:sz w:val="20"/>
                <w:szCs w:val="20"/>
              </w:rPr>
            </w:pPr>
            <w:r w:rsidRPr="009B0288">
              <w:rPr>
                <w:rFonts w:ascii="Arial" w:hAnsi="Arial" w:cs="Arial"/>
                <w:sz w:val="20"/>
                <w:szCs w:val="20"/>
              </w:rPr>
              <w:t>E</w:t>
            </w:r>
            <w:r w:rsidR="00C85006">
              <w:rPr>
                <w:rFonts w:ascii="Arial" w:hAnsi="Arial" w:cs="Arial"/>
                <w:sz w:val="20"/>
                <w:szCs w:val="20"/>
              </w:rPr>
              <w:t xml:space="preserve">xeter City Football Club (ECFC) </w:t>
            </w:r>
            <w:r w:rsidRPr="009B0288">
              <w:rPr>
                <w:rFonts w:ascii="Arial" w:hAnsi="Arial" w:cs="Arial"/>
                <w:sz w:val="20"/>
                <w:szCs w:val="20"/>
              </w:rPr>
              <w:t xml:space="preserve">- </w:t>
            </w:r>
            <w:r w:rsidR="00682EC5" w:rsidRPr="009B0288">
              <w:rPr>
                <w:rFonts w:ascii="Arial" w:hAnsi="Arial" w:cs="Arial"/>
                <w:sz w:val="20"/>
                <w:szCs w:val="20"/>
              </w:rPr>
              <w:t>1</w:t>
            </w:r>
            <w:r w:rsidR="00682EC5" w:rsidRPr="009B0288">
              <w:rPr>
                <w:rFonts w:ascii="Arial" w:hAnsi="Arial" w:cs="Arial"/>
                <w:sz w:val="20"/>
                <w:szCs w:val="20"/>
                <w:vertAlign w:val="superscript"/>
              </w:rPr>
              <w:t>st</w:t>
            </w:r>
            <w:r w:rsidR="00682EC5" w:rsidRPr="009B0288">
              <w:rPr>
                <w:rFonts w:ascii="Arial" w:hAnsi="Arial" w:cs="Arial"/>
                <w:sz w:val="20"/>
                <w:szCs w:val="20"/>
              </w:rPr>
              <w:t xml:space="preserve"> Team Support Staff</w:t>
            </w:r>
          </w:p>
          <w:p w14:paraId="36E0D7F4" w14:textId="77777777" w:rsidR="009B0288" w:rsidRPr="009B0288" w:rsidRDefault="009B0288" w:rsidP="00751C3C">
            <w:pPr>
              <w:rPr>
                <w:rFonts w:ascii="Arial" w:hAnsi="Arial" w:cs="Arial"/>
                <w:sz w:val="20"/>
                <w:szCs w:val="20"/>
              </w:rPr>
            </w:pPr>
            <w:r w:rsidRPr="009B0288">
              <w:rPr>
                <w:rFonts w:ascii="Arial" w:hAnsi="Arial" w:cs="Arial"/>
                <w:sz w:val="20"/>
                <w:szCs w:val="20"/>
              </w:rPr>
              <w:t xml:space="preserve">Wollens - </w:t>
            </w:r>
            <w:r w:rsidRPr="009B0288">
              <w:rPr>
                <w:rFonts w:ascii="Arial" w:hAnsi="Arial" w:cs="Arial"/>
                <w:bCs/>
                <w:sz w:val="20"/>
                <w:szCs w:val="20"/>
              </w:rPr>
              <w:t>Sports Law Division</w:t>
            </w:r>
          </w:p>
        </w:tc>
      </w:tr>
      <w:tr w:rsidR="001D041F" w:rsidRPr="00B71F6E" w14:paraId="36E0D7F9" w14:textId="77777777" w:rsidTr="00AF319D">
        <w:tc>
          <w:tcPr>
            <w:tcW w:w="3427" w:type="dxa"/>
          </w:tcPr>
          <w:p w14:paraId="36E0D7F6" w14:textId="77777777" w:rsidR="001D041F" w:rsidRPr="00E96ED7" w:rsidRDefault="001D041F" w:rsidP="00751C3C">
            <w:pPr>
              <w:rPr>
                <w:rFonts w:ascii="Arial" w:hAnsi="Arial" w:cs="Arial"/>
                <w:b/>
                <w:sz w:val="20"/>
                <w:szCs w:val="20"/>
              </w:rPr>
            </w:pPr>
            <w:r w:rsidRPr="00E96ED7">
              <w:rPr>
                <w:rFonts w:ascii="Arial" w:hAnsi="Arial" w:cs="Arial"/>
                <w:b/>
                <w:sz w:val="20"/>
                <w:szCs w:val="20"/>
              </w:rPr>
              <w:t xml:space="preserve">Location: </w:t>
            </w:r>
          </w:p>
        </w:tc>
        <w:tc>
          <w:tcPr>
            <w:tcW w:w="7596" w:type="dxa"/>
          </w:tcPr>
          <w:p w14:paraId="36E0D7F7" w14:textId="77777777" w:rsidR="001D041F" w:rsidRPr="009B0288" w:rsidRDefault="00682EC5" w:rsidP="00751C3C">
            <w:pPr>
              <w:rPr>
                <w:rFonts w:ascii="Arial" w:hAnsi="Arial" w:cs="Arial"/>
                <w:sz w:val="20"/>
                <w:szCs w:val="20"/>
              </w:rPr>
            </w:pPr>
            <w:r w:rsidRPr="009B0288">
              <w:rPr>
                <w:rFonts w:ascii="Arial" w:hAnsi="Arial" w:cs="Arial"/>
                <w:sz w:val="20"/>
                <w:szCs w:val="20"/>
              </w:rPr>
              <w:t>The Cliff Hill Training Ground</w:t>
            </w:r>
            <w:r w:rsidR="009B0288" w:rsidRPr="009B0288">
              <w:rPr>
                <w:rFonts w:ascii="Arial" w:hAnsi="Arial" w:cs="Arial"/>
                <w:sz w:val="20"/>
                <w:szCs w:val="20"/>
              </w:rPr>
              <w:t xml:space="preserve">, </w:t>
            </w:r>
            <w:r w:rsidR="00EE3A1B">
              <w:rPr>
                <w:rFonts w:ascii="Arial" w:hAnsi="Arial" w:cs="Arial"/>
                <w:sz w:val="20"/>
                <w:szCs w:val="20"/>
              </w:rPr>
              <w:t xml:space="preserve">Sidmouth Road, EX5 1DP &amp; </w:t>
            </w:r>
            <w:r w:rsidR="00A1404F" w:rsidRPr="009B0288">
              <w:rPr>
                <w:rFonts w:ascii="Arial" w:hAnsi="Arial" w:cs="Arial"/>
                <w:sz w:val="20"/>
                <w:szCs w:val="20"/>
              </w:rPr>
              <w:t xml:space="preserve">St James Park, </w:t>
            </w:r>
            <w:r w:rsidR="009B0288" w:rsidRPr="009B0288">
              <w:rPr>
                <w:rFonts w:ascii="Arial" w:hAnsi="Arial" w:cs="Arial"/>
                <w:sz w:val="20"/>
                <w:szCs w:val="20"/>
              </w:rPr>
              <w:t>S</w:t>
            </w:r>
            <w:r w:rsidR="00EE3A1B">
              <w:rPr>
                <w:rFonts w:ascii="Arial" w:hAnsi="Arial" w:cs="Arial"/>
                <w:sz w:val="20"/>
                <w:szCs w:val="20"/>
              </w:rPr>
              <w:t>tadium Way, Exeter, EX4 6PX</w:t>
            </w:r>
          </w:p>
          <w:p w14:paraId="36E0D7F8" w14:textId="77777777" w:rsidR="009B0288" w:rsidRPr="009B0288" w:rsidRDefault="009B0288" w:rsidP="009B0288">
            <w:pPr>
              <w:rPr>
                <w:rFonts w:ascii="Arial" w:hAnsi="Arial" w:cs="Arial"/>
                <w:sz w:val="20"/>
                <w:szCs w:val="20"/>
              </w:rPr>
            </w:pPr>
            <w:r w:rsidRPr="009B0288">
              <w:rPr>
                <w:rFonts w:ascii="Arial" w:hAnsi="Arial" w:cs="Arial"/>
                <w:sz w:val="20"/>
                <w:szCs w:val="20"/>
                <w:shd w:val="clear" w:color="auto" w:fill="FFFFFF"/>
              </w:rPr>
              <w:t>Wollens, Pynes Hill House Rydon Lane, Exeter EX2 5SP</w:t>
            </w:r>
          </w:p>
        </w:tc>
      </w:tr>
      <w:tr w:rsidR="00774E71" w:rsidRPr="00B71F6E" w14:paraId="36E0D7FC" w14:textId="77777777" w:rsidTr="00AF319D">
        <w:tc>
          <w:tcPr>
            <w:tcW w:w="3427" w:type="dxa"/>
          </w:tcPr>
          <w:p w14:paraId="36E0D7FA" w14:textId="77777777" w:rsidR="00774E71" w:rsidRPr="00E96ED7" w:rsidRDefault="00774E71" w:rsidP="00751C3C">
            <w:pPr>
              <w:rPr>
                <w:rFonts w:ascii="Arial" w:hAnsi="Arial" w:cs="Arial"/>
                <w:b/>
                <w:sz w:val="20"/>
                <w:szCs w:val="20"/>
              </w:rPr>
            </w:pPr>
            <w:r w:rsidRPr="00E96ED7">
              <w:rPr>
                <w:rFonts w:ascii="Arial" w:hAnsi="Arial" w:cs="Arial"/>
                <w:b/>
                <w:sz w:val="20"/>
                <w:szCs w:val="20"/>
              </w:rPr>
              <w:t>Contract Type:</w:t>
            </w:r>
          </w:p>
        </w:tc>
        <w:tc>
          <w:tcPr>
            <w:tcW w:w="7596" w:type="dxa"/>
          </w:tcPr>
          <w:p w14:paraId="36E0D7FB" w14:textId="77777777" w:rsidR="00774E71" w:rsidRPr="009B0288" w:rsidRDefault="00C85006" w:rsidP="00751C3C">
            <w:pPr>
              <w:rPr>
                <w:rFonts w:ascii="Arial" w:hAnsi="Arial" w:cs="Arial"/>
                <w:sz w:val="20"/>
                <w:szCs w:val="20"/>
              </w:rPr>
            </w:pPr>
            <w:r>
              <w:rPr>
                <w:rFonts w:ascii="Arial" w:hAnsi="Arial" w:cs="Arial"/>
                <w:sz w:val="20"/>
                <w:szCs w:val="20"/>
              </w:rPr>
              <w:t>1 Year Placement</w:t>
            </w:r>
          </w:p>
        </w:tc>
      </w:tr>
      <w:tr w:rsidR="001D041F" w:rsidRPr="00B71F6E" w14:paraId="36E0D800" w14:textId="77777777" w:rsidTr="00AF319D">
        <w:tc>
          <w:tcPr>
            <w:tcW w:w="3427" w:type="dxa"/>
          </w:tcPr>
          <w:p w14:paraId="36E0D7FD" w14:textId="77777777" w:rsidR="001D041F" w:rsidRPr="00E96ED7" w:rsidRDefault="001D041F" w:rsidP="00751C3C">
            <w:pPr>
              <w:rPr>
                <w:rFonts w:ascii="Arial" w:hAnsi="Arial" w:cs="Arial"/>
                <w:b/>
                <w:sz w:val="20"/>
                <w:szCs w:val="20"/>
              </w:rPr>
            </w:pPr>
            <w:r w:rsidRPr="00E96ED7">
              <w:rPr>
                <w:rFonts w:ascii="Arial" w:hAnsi="Arial" w:cs="Arial"/>
                <w:b/>
                <w:sz w:val="20"/>
                <w:szCs w:val="20"/>
              </w:rPr>
              <w:t>Reports to:</w:t>
            </w:r>
            <w:r w:rsidRPr="00E96ED7">
              <w:rPr>
                <w:rFonts w:ascii="Arial" w:hAnsi="Arial" w:cs="Arial"/>
                <w:b/>
                <w:sz w:val="20"/>
                <w:szCs w:val="20"/>
              </w:rPr>
              <w:tab/>
            </w:r>
          </w:p>
        </w:tc>
        <w:tc>
          <w:tcPr>
            <w:tcW w:w="7596" w:type="dxa"/>
          </w:tcPr>
          <w:p w14:paraId="36E0D7FE" w14:textId="77777777" w:rsidR="009B0288" w:rsidRDefault="009B0288" w:rsidP="009B0288">
            <w:pPr>
              <w:rPr>
                <w:rFonts w:ascii="Arial" w:hAnsi="Arial" w:cs="Arial"/>
                <w:sz w:val="20"/>
                <w:szCs w:val="20"/>
              </w:rPr>
            </w:pPr>
            <w:r w:rsidRPr="009B0288">
              <w:rPr>
                <w:rFonts w:ascii="Arial" w:hAnsi="Arial" w:cs="Arial"/>
                <w:sz w:val="20"/>
                <w:szCs w:val="20"/>
              </w:rPr>
              <w:t xml:space="preserve">ECFC </w:t>
            </w:r>
            <w:r w:rsidR="00EE3A1B">
              <w:rPr>
                <w:rFonts w:ascii="Arial" w:hAnsi="Arial" w:cs="Arial"/>
                <w:sz w:val="20"/>
                <w:szCs w:val="20"/>
              </w:rPr>
              <w:t>–</w:t>
            </w:r>
            <w:r w:rsidRPr="009B0288">
              <w:rPr>
                <w:rFonts w:ascii="Arial" w:hAnsi="Arial" w:cs="Arial"/>
                <w:sz w:val="20"/>
                <w:szCs w:val="20"/>
              </w:rPr>
              <w:t xml:space="preserve"> </w:t>
            </w:r>
            <w:r w:rsidR="00FF6E58" w:rsidRPr="009B0288">
              <w:rPr>
                <w:rFonts w:ascii="Arial" w:hAnsi="Arial" w:cs="Arial"/>
                <w:sz w:val="20"/>
                <w:szCs w:val="20"/>
              </w:rPr>
              <w:t xml:space="preserve">Technical Director and </w:t>
            </w:r>
            <w:r w:rsidR="00682EC5" w:rsidRPr="009B0288">
              <w:rPr>
                <w:rFonts w:ascii="Arial" w:hAnsi="Arial" w:cs="Arial"/>
                <w:sz w:val="20"/>
                <w:szCs w:val="20"/>
              </w:rPr>
              <w:t>Chief Financial Officer</w:t>
            </w:r>
          </w:p>
          <w:p w14:paraId="36E0D7FF" w14:textId="77777777" w:rsidR="009B0288" w:rsidRPr="009B0288" w:rsidRDefault="009B0288" w:rsidP="009B0288">
            <w:pPr>
              <w:rPr>
                <w:rFonts w:ascii="Arial" w:hAnsi="Arial" w:cs="Arial"/>
                <w:sz w:val="20"/>
                <w:szCs w:val="20"/>
              </w:rPr>
            </w:pPr>
            <w:r w:rsidRPr="009B0288">
              <w:rPr>
                <w:rFonts w:ascii="Arial" w:hAnsi="Arial" w:cs="Arial"/>
                <w:sz w:val="20"/>
                <w:szCs w:val="20"/>
              </w:rPr>
              <w:t xml:space="preserve">Wollens </w:t>
            </w:r>
            <w:r w:rsidR="00EE3A1B">
              <w:rPr>
                <w:rFonts w:ascii="Arial" w:hAnsi="Arial" w:cs="Arial"/>
                <w:sz w:val="20"/>
                <w:szCs w:val="20"/>
              </w:rPr>
              <w:t>–</w:t>
            </w:r>
            <w:r w:rsidRPr="009B0288">
              <w:rPr>
                <w:rFonts w:ascii="Arial" w:hAnsi="Arial" w:cs="Arial"/>
                <w:sz w:val="20"/>
                <w:szCs w:val="20"/>
              </w:rPr>
              <w:t xml:space="preserve"> </w:t>
            </w:r>
            <w:r w:rsidRPr="009B0288">
              <w:rPr>
                <w:rFonts w:ascii="Arial" w:hAnsi="Arial" w:cs="Arial"/>
                <w:sz w:val="20"/>
                <w:szCs w:val="20"/>
                <w:lang w:eastAsia="en-GB"/>
              </w:rPr>
              <w:t>Head of Sports Law Division</w:t>
            </w:r>
          </w:p>
        </w:tc>
      </w:tr>
      <w:tr w:rsidR="001D041F" w:rsidRPr="00B71F6E" w14:paraId="36E0D804" w14:textId="77777777" w:rsidTr="00EE3A1B">
        <w:trPr>
          <w:trHeight w:val="1040"/>
        </w:trPr>
        <w:tc>
          <w:tcPr>
            <w:tcW w:w="3427" w:type="dxa"/>
          </w:tcPr>
          <w:p w14:paraId="36E0D801" w14:textId="77777777" w:rsidR="001D041F" w:rsidRPr="00E96ED7" w:rsidRDefault="001D041F" w:rsidP="00751C3C">
            <w:pPr>
              <w:rPr>
                <w:rFonts w:ascii="Arial" w:hAnsi="Arial" w:cs="Arial"/>
                <w:b/>
                <w:sz w:val="20"/>
                <w:szCs w:val="20"/>
              </w:rPr>
            </w:pPr>
            <w:r w:rsidRPr="00E96ED7">
              <w:rPr>
                <w:rFonts w:ascii="Arial" w:hAnsi="Arial" w:cs="Arial"/>
                <w:b/>
                <w:sz w:val="20"/>
                <w:szCs w:val="20"/>
              </w:rPr>
              <w:t>Core Team Relationships:</w:t>
            </w:r>
          </w:p>
        </w:tc>
        <w:tc>
          <w:tcPr>
            <w:tcW w:w="7596" w:type="dxa"/>
          </w:tcPr>
          <w:p w14:paraId="36E0D802" w14:textId="77777777" w:rsidR="001D041F" w:rsidRDefault="009B0288" w:rsidP="00FB3170">
            <w:pPr>
              <w:jc w:val="both"/>
              <w:rPr>
                <w:rFonts w:ascii="Arial" w:hAnsi="Arial" w:cs="Arial"/>
                <w:color w:val="000000"/>
                <w:sz w:val="20"/>
                <w:szCs w:val="20"/>
              </w:rPr>
            </w:pPr>
            <w:r>
              <w:rPr>
                <w:rFonts w:ascii="Arial" w:hAnsi="Arial" w:cs="Arial"/>
                <w:color w:val="000000"/>
                <w:sz w:val="20"/>
                <w:szCs w:val="20"/>
              </w:rPr>
              <w:t xml:space="preserve">ECFC </w:t>
            </w:r>
            <w:r w:rsidR="00EE3A1B">
              <w:rPr>
                <w:rFonts w:ascii="Arial" w:hAnsi="Arial" w:cs="Arial"/>
                <w:color w:val="000000"/>
                <w:sz w:val="20"/>
                <w:szCs w:val="20"/>
              </w:rPr>
              <w:t>–</w:t>
            </w:r>
            <w:r>
              <w:rPr>
                <w:rFonts w:ascii="Arial" w:hAnsi="Arial" w:cs="Arial"/>
                <w:color w:val="000000"/>
                <w:sz w:val="20"/>
                <w:szCs w:val="20"/>
              </w:rPr>
              <w:t xml:space="preserve"> </w:t>
            </w:r>
            <w:r w:rsidR="00EE3A1B">
              <w:rPr>
                <w:rFonts w:ascii="Arial" w:hAnsi="Arial" w:cs="Arial"/>
                <w:color w:val="000000"/>
                <w:sz w:val="20"/>
                <w:szCs w:val="20"/>
              </w:rPr>
              <w:t>C</w:t>
            </w:r>
            <w:r w:rsidR="00682EC5">
              <w:rPr>
                <w:rFonts w:ascii="Arial" w:hAnsi="Arial" w:cs="Arial"/>
                <w:color w:val="000000"/>
                <w:sz w:val="20"/>
                <w:szCs w:val="20"/>
              </w:rPr>
              <w:t>hief Financial Officer, Technical Director, Academy Director, Club Secretary, Academy Secretary</w:t>
            </w:r>
            <w:r w:rsidR="00505B59">
              <w:rPr>
                <w:rFonts w:ascii="Arial" w:hAnsi="Arial" w:cs="Arial"/>
                <w:color w:val="000000"/>
                <w:sz w:val="20"/>
                <w:szCs w:val="20"/>
              </w:rPr>
              <w:t>, C</w:t>
            </w:r>
            <w:r w:rsidR="00C85006">
              <w:rPr>
                <w:rFonts w:ascii="Arial" w:hAnsi="Arial" w:cs="Arial"/>
                <w:color w:val="000000"/>
                <w:sz w:val="20"/>
                <w:szCs w:val="20"/>
              </w:rPr>
              <w:t xml:space="preserve">hief </w:t>
            </w:r>
            <w:r w:rsidR="00505B59">
              <w:rPr>
                <w:rFonts w:ascii="Arial" w:hAnsi="Arial" w:cs="Arial"/>
                <w:color w:val="000000"/>
                <w:sz w:val="20"/>
                <w:szCs w:val="20"/>
              </w:rPr>
              <w:t>O</w:t>
            </w:r>
            <w:r w:rsidR="00C85006">
              <w:rPr>
                <w:rFonts w:ascii="Arial" w:hAnsi="Arial" w:cs="Arial"/>
                <w:color w:val="000000"/>
                <w:sz w:val="20"/>
                <w:szCs w:val="20"/>
              </w:rPr>
              <w:t xml:space="preserve">perating </w:t>
            </w:r>
            <w:r w:rsidR="00505B59">
              <w:rPr>
                <w:rFonts w:ascii="Arial" w:hAnsi="Arial" w:cs="Arial"/>
                <w:color w:val="000000"/>
                <w:sz w:val="20"/>
                <w:szCs w:val="20"/>
              </w:rPr>
              <w:t>O</w:t>
            </w:r>
            <w:r w:rsidR="00C85006">
              <w:rPr>
                <w:rFonts w:ascii="Arial" w:hAnsi="Arial" w:cs="Arial"/>
                <w:color w:val="000000"/>
                <w:sz w:val="20"/>
                <w:szCs w:val="20"/>
              </w:rPr>
              <w:t>fficer</w:t>
            </w:r>
            <w:r w:rsidR="00505B59">
              <w:rPr>
                <w:rFonts w:ascii="Arial" w:hAnsi="Arial" w:cs="Arial"/>
                <w:color w:val="000000"/>
                <w:sz w:val="20"/>
                <w:szCs w:val="20"/>
              </w:rPr>
              <w:t>, C</w:t>
            </w:r>
            <w:r w:rsidR="00C85006">
              <w:rPr>
                <w:rFonts w:ascii="Arial" w:hAnsi="Arial" w:cs="Arial"/>
                <w:color w:val="000000"/>
                <w:sz w:val="20"/>
                <w:szCs w:val="20"/>
              </w:rPr>
              <w:t xml:space="preserve">hief </w:t>
            </w:r>
            <w:r w:rsidR="00505B59">
              <w:rPr>
                <w:rFonts w:ascii="Arial" w:hAnsi="Arial" w:cs="Arial"/>
                <w:color w:val="000000"/>
                <w:sz w:val="20"/>
                <w:szCs w:val="20"/>
              </w:rPr>
              <w:t>C</w:t>
            </w:r>
            <w:r w:rsidR="00C85006">
              <w:rPr>
                <w:rFonts w:ascii="Arial" w:hAnsi="Arial" w:cs="Arial"/>
                <w:color w:val="000000"/>
                <w:sz w:val="20"/>
                <w:szCs w:val="20"/>
              </w:rPr>
              <w:t xml:space="preserve">ommercial </w:t>
            </w:r>
            <w:r w:rsidR="00505B59">
              <w:rPr>
                <w:rFonts w:ascii="Arial" w:hAnsi="Arial" w:cs="Arial"/>
                <w:color w:val="000000"/>
                <w:sz w:val="20"/>
                <w:szCs w:val="20"/>
              </w:rPr>
              <w:t>O</w:t>
            </w:r>
            <w:r w:rsidR="00C85006">
              <w:rPr>
                <w:rFonts w:ascii="Arial" w:hAnsi="Arial" w:cs="Arial"/>
                <w:color w:val="000000"/>
                <w:sz w:val="20"/>
                <w:szCs w:val="20"/>
              </w:rPr>
              <w:t>fficer</w:t>
            </w:r>
            <w:r w:rsidR="00505B59">
              <w:rPr>
                <w:rFonts w:ascii="Arial" w:hAnsi="Arial" w:cs="Arial"/>
                <w:color w:val="000000"/>
                <w:sz w:val="20"/>
                <w:szCs w:val="20"/>
              </w:rPr>
              <w:t xml:space="preserve"> and Commercial Manager</w:t>
            </w:r>
            <w:r>
              <w:rPr>
                <w:rFonts w:ascii="Arial" w:hAnsi="Arial" w:cs="Arial"/>
                <w:color w:val="000000"/>
                <w:sz w:val="20"/>
                <w:szCs w:val="20"/>
              </w:rPr>
              <w:t>.</w:t>
            </w:r>
          </w:p>
          <w:p w14:paraId="36E0D803" w14:textId="77777777" w:rsidR="009B0288" w:rsidRPr="00E96ED7" w:rsidRDefault="009B0288" w:rsidP="00FB3170">
            <w:pPr>
              <w:jc w:val="both"/>
              <w:rPr>
                <w:rFonts w:ascii="Arial" w:hAnsi="Arial" w:cs="Arial"/>
                <w:color w:val="000000"/>
                <w:sz w:val="20"/>
                <w:szCs w:val="20"/>
              </w:rPr>
            </w:pPr>
            <w:r>
              <w:rPr>
                <w:rFonts w:ascii="Arial" w:hAnsi="Arial" w:cs="Arial"/>
                <w:color w:val="000000"/>
                <w:sz w:val="20"/>
                <w:szCs w:val="20"/>
              </w:rPr>
              <w:t>Wollens – Head of Sports Law Division, Solicitors and Commercial Team</w:t>
            </w:r>
          </w:p>
        </w:tc>
      </w:tr>
      <w:tr w:rsidR="00E96ED7" w:rsidRPr="00B71F6E" w14:paraId="36E0D806" w14:textId="77777777" w:rsidTr="00766F74">
        <w:trPr>
          <w:trHeight w:val="695"/>
        </w:trPr>
        <w:tc>
          <w:tcPr>
            <w:tcW w:w="11023" w:type="dxa"/>
            <w:gridSpan w:val="2"/>
          </w:tcPr>
          <w:p w14:paraId="36E0D805" w14:textId="77777777" w:rsidR="00E96ED7" w:rsidRPr="00E96ED7" w:rsidRDefault="00E96ED7" w:rsidP="00E96ED7">
            <w:pPr>
              <w:jc w:val="center"/>
              <w:rPr>
                <w:rFonts w:ascii="Arial" w:hAnsi="Arial" w:cs="Arial"/>
                <w:b/>
                <w:bCs/>
                <w:i/>
                <w:iCs/>
                <w:sz w:val="20"/>
                <w:szCs w:val="20"/>
              </w:rPr>
            </w:pPr>
            <w:r w:rsidRPr="00E96ED7">
              <w:rPr>
                <w:rFonts w:ascii="Arial" w:hAnsi="Arial" w:cs="Arial"/>
                <w:b/>
                <w:bCs/>
                <w:i/>
                <w:iCs/>
                <w:sz w:val="20"/>
                <w:szCs w:val="20"/>
              </w:rPr>
              <w:t>As an integral part of our dynamic team, you will play a crucial role in upholding our organization's commitment to sustainability. Regardless of your specific role in marketing, HR, procurement, or any other department, we expect all employees to actively embrace and adhere to our sustainability policies. Your dedication to environmentally conscious practices, resource efficiency, and ethical considerations will contribute to our collective efforts in fostering a responsible and sustainable workplace. We believe that each team member, regardless of their functional area, plays a vital role in promoting and implementing sustainable practices that align with our organizational values.</w:t>
            </w:r>
          </w:p>
        </w:tc>
      </w:tr>
      <w:tr w:rsidR="00E96ED7" w:rsidRPr="00B71F6E" w14:paraId="36E0D808" w14:textId="77777777" w:rsidTr="00766F74">
        <w:tc>
          <w:tcPr>
            <w:tcW w:w="11023" w:type="dxa"/>
            <w:gridSpan w:val="2"/>
          </w:tcPr>
          <w:p w14:paraId="36E0D807" w14:textId="77777777" w:rsidR="00E96ED7" w:rsidRPr="00E96ED7" w:rsidRDefault="00E96ED7" w:rsidP="00E96ED7">
            <w:pPr>
              <w:jc w:val="center"/>
              <w:rPr>
                <w:rFonts w:ascii="Arial" w:hAnsi="Arial" w:cs="Arial"/>
                <w:b/>
                <w:bCs/>
                <w:i/>
                <w:iCs/>
                <w:color w:val="000000"/>
                <w:sz w:val="20"/>
                <w:szCs w:val="20"/>
              </w:rPr>
            </w:pPr>
            <w:r w:rsidRPr="00E96ED7">
              <w:rPr>
                <w:rFonts w:ascii="Arial" w:hAnsi="Arial" w:cs="Arial"/>
                <w:b/>
                <w:bCs/>
                <w:i/>
                <w:iCs/>
                <w:color w:val="000000"/>
                <w:sz w:val="20"/>
                <w:szCs w:val="20"/>
              </w:rPr>
              <w:t>Exeter City Football Club seeks to ensure the safety, safeguarding and wellbeing of all children, young people and adults at risk who engage in its activities.</w:t>
            </w:r>
          </w:p>
        </w:tc>
      </w:tr>
      <w:tr w:rsidR="00E96ED7" w:rsidRPr="00B71F6E" w14:paraId="36E0D830" w14:textId="77777777" w:rsidTr="00766F74">
        <w:tc>
          <w:tcPr>
            <w:tcW w:w="11023" w:type="dxa"/>
            <w:gridSpan w:val="2"/>
          </w:tcPr>
          <w:p w14:paraId="36E0D809" w14:textId="77777777" w:rsidR="00E96ED7" w:rsidRPr="00E96ED7" w:rsidRDefault="00BB761E">
            <w:pPr>
              <w:rPr>
                <w:sz w:val="20"/>
                <w:szCs w:val="20"/>
              </w:rPr>
            </w:pPr>
            <w:r w:rsidRPr="00E96ED7">
              <w:rPr>
                <w:rFonts w:ascii="Arial" w:hAnsi="Arial" w:cs="Arial"/>
                <w:b/>
                <w:sz w:val="20"/>
                <w:szCs w:val="20"/>
              </w:rPr>
              <w:t>Main Purpose:</w:t>
            </w:r>
          </w:p>
          <w:tbl>
            <w:tblPr>
              <w:tblW w:w="0" w:type="auto"/>
              <w:tblLook w:val="04A0" w:firstRow="1" w:lastRow="0" w:firstColumn="1" w:lastColumn="0" w:noHBand="0" w:noVBand="1"/>
            </w:tblPr>
            <w:tblGrid>
              <w:gridCol w:w="3126"/>
              <w:gridCol w:w="7628"/>
            </w:tblGrid>
            <w:tr w:rsidR="00E96ED7" w:rsidRPr="00E96ED7" w14:paraId="36E0D82E" w14:textId="77777777" w:rsidTr="00E96ED7">
              <w:tc>
                <w:tcPr>
                  <w:tcW w:w="3125" w:type="dxa"/>
                  <w:shd w:val="clear" w:color="auto" w:fill="auto"/>
                </w:tcPr>
                <w:p w14:paraId="36E0D80A" w14:textId="77777777" w:rsidR="00EE3A1B" w:rsidRDefault="00EE3A1B" w:rsidP="00E96ED7">
                  <w:pPr>
                    <w:pStyle w:val="NoSpacing"/>
                    <w:rPr>
                      <w:rFonts w:ascii="Arial" w:hAnsi="Arial" w:cs="Arial"/>
                      <w:b/>
                      <w:sz w:val="20"/>
                      <w:szCs w:val="20"/>
                    </w:rPr>
                  </w:pPr>
                </w:p>
                <w:p w14:paraId="36E0D80B" w14:textId="77777777" w:rsidR="00E96ED7" w:rsidRDefault="00BB05F3" w:rsidP="00E96ED7">
                  <w:pPr>
                    <w:pStyle w:val="NoSpacing"/>
                    <w:rPr>
                      <w:rFonts w:ascii="Arial" w:hAnsi="Arial" w:cs="Arial"/>
                      <w:b/>
                      <w:sz w:val="20"/>
                      <w:szCs w:val="20"/>
                    </w:rPr>
                  </w:pPr>
                  <w:r w:rsidRPr="00E96ED7">
                    <w:rPr>
                      <w:rFonts w:ascii="Arial" w:hAnsi="Arial" w:cs="Arial"/>
                      <w:b/>
                      <w:noProof/>
                      <w:sz w:val="20"/>
                      <w:szCs w:val="20"/>
                    </w:rPr>
                    <w:drawing>
                      <wp:inline distT="0" distB="0" distL="0" distR="0" wp14:anchorId="36E0D863" wp14:editId="36E0D864">
                        <wp:extent cx="1847850" cy="1762125"/>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47850" cy="1762125"/>
                                </a:xfrm>
                                <a:prstGeom prst="rect">
                                  <a:avLst/>
                                </a:prstGeom>
                                <a:noFill/>
                                <a:ln>
                                  <a:noFill/>
                                </a:ln>
                              </pic:spPr>
                            </pic:pic>
                          </a:graphicData>
                        </a:graphic>
                      </wp:inline>
                    </w:drawing>
                  </w:r>
                </w:p>
                <w:p w14:paraId="36E0D80C" w14:textId="77777777" w:rsidR="00EE3A1B" w:rsidRPr="00EE3A1B" w:rsidRDefault="00EE3A1B" w:rsidP="00EE3A1B"/>
                <w:p w14:paraId="36E0D80D" w14:textId="77777777" w:rsidR="00EE3A1B" w:rsidRDefault="00EE3A1B" w:rsidP="00EE3A1B">
                  <w:pPr>
                    <w:jc w:val="center"/>
                  </w:pPr>
                </w:p>
                <w:p w14:paraId="36E0D80E" w14:textId="77777777" w:rsidR="00EE3A1B" w:rsidRDefault="00EE3A1B" w:rsidP="00EE3A1B">
                  <w:pPr>
                    <w:jc w:val="center"/>
                  </w:pPr>
                </w:p>
                <w:p w14:paraId="36E0D80F" w14:textId="77777777" w:rsidR="00EE3A1B" w:rsidRDefault="00EE3A1B" w:rsidP="00EE3A1B">
                  <w:pPr>
                    <w:jc w:val="center"/>
                  </w:pPr>
                </w:p>
                <w:p w14:paraId="36E0D810" w14:textId="77777777" w:rsidR="00EE3A1B" w:rsidRDefault="00EE3A1B" w:rsidP="00EE3A1B">
                  <w:pPr>
                    <w:jc w:val="center"/>
                  </w:pPr>
                </w:p>
                <w:p w14:paraId="36E0D811" w14:textId="77777777" w:rsidR="00EE3A1B" w:rsidRDefault="00EE3A1B" w:rsidP="00EE3A1B">
                  <w:pPr>
                    <w:jc w:val="center"/>
                  </w:pPr>
                </w:p>
                <w:p w14:paraId="36E0D812" w14:textId="77777777" w:rsidR="004446CD" w:rsidRPr="00EE3A1B" w:rsidRDefault="00BB05F3" w:rsidP="00EE3A1B">
                  <w:pPr>
                    <w:jc w:val="center"/>
                    <w:rPr>
                      <w:rFonts w:ascii="Arial" w:hAnsi="Arial" w:cs="Arial"/>
                      <w:color w:val="FF0000"/>
                    </w:rPr>
                  </w:pPr>
                  <w:r>
                    <w:rPr>
                      <w:rFonts w:ascii="Arial" w:hAnsi="Arial" w:cs="Arial"/>
                      <w:noProof/>
                      <w:color w:val="FF0000"/>
                    </w:rPr>
                    <w:drawing>
                      <wp:inline distT="0" distB="0" distL="0" distR="0" wp14:anchorId="36E0D865" wp14:editId="40A5FADA">
                        <wp:extent cx="1571625" cy="173355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71625" cy="1733550"/>
                                </a:xfrm>
                                <a:prstGeom prst="rect">
                                  <a:avLst/>
                                </a:prstGeom>
                                <a:noFill/>
                                <a:ln>
                                  <a:noFill/>
                                </a:ln>
                              </pic:spPr>
                            </pic:pic>
                          </a:graphicData>
                        </a:graphic>
                      </wp:inline>
                    </w:drawing>
                  </w:r>
                </w:p>
              </w:tc>
              <w:tc>
                <w:tcPr>
                  <w:tcW w:w="7628" w:type="dxa"/>
                  <w:shd w:val="clear" w:color="auto" w:fill="auto"/>
                </w:tcPr>
                <w:p w14:paraId="36E0D813" w14:textId="77777777" w:rsidR="008F4E2D" w:rsidRPr="00D40269" w:rsidRDefault="008F4E2D" w:rsidP="00893011">
                  <w:pPr>
                    <w:pStyle w:val="NoSpacing"/>
                    <w:jc w:val="both"/>
                    <w:rPr>
                      <w:rFonts w:ascii="Arial" w:hAnsi="Arial" w:cs="Arial"/>
                      <w:bCs/>
                      <w:sz w:val="20"/>
                      <w:szCs w:val="20"/>
                    </w:rPr>
                  </w:pPr>
                  <w:r w:rsidRPr="00D40269">
                    <w:rPr>
                      <w:rFonts w:ascii="Arial" w:hAnsi="Arial" w:cs="Arial"/>
                      <w:sz w:val="20"/>
                      <w:szCs w:val="20"/>
                    </w:rPr>
                    <w:lastRenderedPageBreak/>
                    <w:t xml:space="preserve">We are offering a </w:t>
                  </w:r>
                  <w:r w:rsidR="008A552F" w:rsidRPr="00D40269">
                    <w:rPr>
                      <w:rFonts w:ascii="Arial" w:hAnsi="Arial" w:cs="Arial"/>
                      <w:sz w:val="20"/>
                      <w:szCs w:val="20"/>
                    </w:rPr>
                    <w:t>1-year</w:t>
                  </w:r>
                  <w:r w:rsidRPr="00D40269">
                    <w:rPr>
                      <w:rFonts w:ascii="Arial" w:hAnsi="Arial" w:cs="Arial"/>
                      <w:sz w:val="20"/>
                      <w:szCs w:val="20"/>
                    </w:rPr>
                    <w:t xml:space="preserve"> </w:t>
                  </w:r>
                  <w:r w:rsidR="00C85006">
                    <w:rPr>
                      <w:rFonts w:ascii="Arial" w:hAnsi="Arial" w:cs="Arial"/>
                      <w:sz w:val="20"/>
                      <w:szCs w:val="20"/>
                    </w:rPr>
                    <w:t xml:space="preserve">placement </w:t>
                  </w:r>
                  <w:r w:rsidRPr="00D40269">
                    <w:rPr>
                      <w:rFonts w:ascii="Arial" w:hAnsi="Arial" w:cs="Arial"/>
                      <w:sz w:val="20"/>
                      <w:szCs w:val="20"/>
                    </w:rPr>
                    <w:t xml:space="preserve">in sports law in partnership with Wollens. Working 3 days a week at the </w:t>
                  </w:r>
                  <w:r w:rsidR="00C85006">
                    <w:rPr>
                      <w:rFonts w:ascii="Arial" w:hAnsi="Arial" w:cs="Arial"/>
                      <w:sz w:val="20"/>
                      <w:szCs w:val="20"/>
                    </w:rPr>
                    <w:t xml:space="preserve">Football </w:t>
                  </w:r>
                  <w:r w:rsidRPr="00D40269">
                    <w:rPr>
                      <w:rFonts w:ascii="Arial" w:hAnsi="Arial" w:cs="Arial"/>
                      <w:sz w:val="20"/>
                      <w:szCs w:val="20"/>
                    </w:rPr>
                    <w:t xml:space="preserve">Club you will gain confidence within a professional sporting environment and 2 days a week with Wollens </w:t>
                  </w:r>
                  <w:r w:rsidRPr="00D40269">
                    <w:rPr>
                      <w:rFonts w:ascii="Arial" w:hAnsi="Arial" w:cs="Arial"/>
                      <w:bCs/>
                      <w:sz w:val="20"/>
                      <w:szCs w:val="20"/>
                    </w:rPr>
                    <w:t>working alongside the Head of Sports Law Division and have opportunity to shadow Solicitors and their Commercial Team.</w:t>
                  </w:r>
                </w:p>
                <w:p w14:paraId="36E0D814" w14:textId="77777777" w:rsidR="008F4E2D" w:rsidRPr="00D40269" w:rsidRDefault="008F4E2D" w:rsidP="00893011">
                  <w:pPr>
                    <w:pStyle w:val="NoSpacing"/>
                    <w:jc w:val="both"/>
                    <w:rPr>
                      <w:rFonts w:ascii="Arial" w:hAnsi="Arial" w:cs="Arial"/>
                      <w:bCs/>
                      <w:sz w:val="20"/>
                      <w:szCs w:val="20"/>
                    </w:rPr>
                  </w:pPr>
                </w:p>
                <w:p w14:paraId="36E0D815" w14:textId="77777777" w:rsidR="008F4E2D" w:rsidRDefault="008F4E2D" w:rsidP="00893011">
                  <w:pPr>
                    <w:pStyle w:val="NoSpacing"/>
                    <w:jc w:val="both"/>
                    <w:rPr>
                      <w:rFonts w:ascii="Arial" w:hAnsi="Arial" w:cs="Arial"/>
                      <w:sz w:val="20"/>
                      <w:szCs w:val="20"/>
                    </w:rPr>
                  </w:pPr>
                  <w:r w:rsidRPr="00D40269">
                    <w:rPr>
                      <w:rFonts w:ascii="Arial" w:hAnsi="Arial" w:cs="Arial"/>
                      <w:sz w:val="20"/>
                      <w:szCs w:val="20"/>
                    </w:rPr>
                    <w:t>This is an exciting</w:t>
                  </w:r>
                  <w:r w:rsidR="009A3774" w:rsidRPr="00D40269">
                    <w:rPr>
                      <w:rFonts w:ascii="Arial" w:hAnsi="Arial" w:cs="Arial"/>
                      <w:sz w:val="20"/>
                      <w:szCs w:val="20"/>
                    </w:rPr>
                    <w:t xml:space="preserve"> and unique</w:t>
                  </w:r>
                  <w:r w:rsidRPr="00D40269">
                    <w:rPr>
                      <w:rFonts w:ascii="Arial" w:hAnsi="Arial" w:cs="Arial"/>
                      <w:sz w:val="20"/>
                      <w:szCs w:val="20"/>
                    </w:rPr>
                    <w:t xml:space="preserve"> opportunity for an </w:t>
                  </w:r>
                  <w:r w:rsidR="007B5AA0">
                    <w:rPr>
                      <w:rFonts w:ascii="Arial" w:hAnsi="Arial" w:cs="Arial"/>
                      <w:sz w:val="20"/>
                      <w:szCs w:val="20"/>
                    </w:rPr>
                    <w:t>individual</w:t>
                  </w:r>
                  <w:r w:rsidRPr="00D40269">
                    <w:rPr>
                      <w:rFonts w:ascii="Arial" w:hAnsi="Arial" w:cs="Arial"/>
                      <w:sz w:val="20"/>
                      <w:szCs w:val="20"/>
                    </w:rPr>
                    <w:t xml:space="preserve"> with a passion for sport and general</w:t>
                  </w:r>
                  <w:r w:rsidR="00896469" w:rsidRPr="00D40269">
                    <w:rPr>
                      <w:rFonts w:ascii="Arial" w:hAnsi="Arial" w:cs="Arial"/>
                      <w:sz w:val="20"/>
                      <w:szCs w:val="20"/>
                    </w:rPr>
                    <w:t xml:space="preserve"> interest</w:t>
                  </w:r>
                  <w:r w:rsidR="009A3774" w:rsidRPr="00D40269">
                    <w:rPr>
                      <w:rFonts w:ascii="Arial" w:hAnsi="Arial" w:cs="Arial"/>
                      <w:sz w:val="20"/>
                      <w:szCs w:val="20"/>
                    </w:rPr>
                    <w:t>/</w:t>
                  </w:r>
                  <w:r w:rsidRPr="00D40269">
                    <w:rPr>
                      <w:rFonts w:ascii="Arial" w:hAnsi="Arial" w:cs="Arial"/>
                      <w:sz w:val="20"/>
                      <w:szCs w:val="20"/>
                    </w:rPr>
                    <w:t xml:space="preserve">knowledge </w:t>
                  </w:r>
                  <w:r w:rsidR="009A3774" w:rsidRPr="00D40269">
                    <w:rPr>
                      <w:rFonts w:ascii="Arial" w:hAnsi="Arial" w:cs="Arial"/>
                      <w:sz w:val="20"/>
                      <w:szCs w:val="20"/>
                    </w:rPr>
                    <w:t>in</w:t>
                  </w:r>
                  <w:r w:rsidRPr="00D40269">
                    <w:rPr>
                      <w:rFonts w:ascii="Arial" w:hAnsi="Arial" w:cs="Arial"/>
                      <w:sz w:val="20"/>
                      <w:szCs w:val="20"/>
                    </w:rPr>
                    <w:t xml:space="preserve"> commercial matters to gain a varied knowledge of 2 </w:t>
                  </w:r>
                  <w:r w:rsidR="009A3774" w:rsidRPr="00D40269">
                    <w:rPr>
                      <w:rFonts w:ascii="Arial" w:hAnsi="Arial" w:cs="Arial"/>
                      <w:sz w:val="20"/>
                      <w:szCs w:val="20"/>
                    </w:rPr>
                    <w:t>separate</w:t>
                  </w:r>
                  <w:r w:rsidRPr="00D40269">
                    <w:rPr>
                      <w:rFonts w:ascii="Arial" w:hAnsi="Arial" w:cs="Arial"/>
                      <w:sz w:val="20"/>
                      <w:szCs w:val="20"/>
                    </w:rPr>
                    <w:t xml:space="preserve"> businesses</w:t>
                  </w:r>
                  <w:r w:rsidR="00F4516F">
                    <w:rPr>
                      <w:rFonts w:ascii="Arial" w:hAnsi="Arial" w:cs="Arial"/>
                      <w:sz w:val="20"/>
                      <w:szCs w:val="20"/>
                    </w:rPr>
                    <w:t>. Both Wollens and the Club</w:t>
                  </w:r>
                  <w:r w:rsidRPr="00D40269">
                    <w:rPr>
                      <w:rFonts w:ascii="Arial" w:hAnsi="Arial" w:cs="Arial"/>
                      <w:sz w:val="20"/>
                      <w:szCs w:val="20"/>
                    </w:rPr>
                    <w:t xml:space="preserve"> will </w:t>
                  </w:r>
                  <w:r w:rsidR="009A3774" w:rsidRPr="00D40269">
                    <w:rPr>
                      <w:rFonts w:ascii="Arial" w:hAnsi="Arial" w:cs="Arial"/>
                      <w:sz w:val="20"/>
                      <w:szCs w:val="20"/>
                    </w:rPr>
                    <w:t>support you</w:t>
                  </w:r>
                  <w:r w:rsidR="00F4516F">
                    <w:rPr>
                      <w:rFonts w:ascii="Arial" w:hAnsi="Arial" w:cs="Arial"/>
                      <w:sz w:val="20"/>
                      <w:szCs w:val="20"/>
                    </w:rPr>
                    <w:t xml:space="preserve"> in your</w:t>
                  </w:r>
                  <w:r w:rsidR="009A3774" w:rsidRPr="00D40269">
                    <w:rPr>
                      <w:rFonts w:ascii="Arial" w:hAnsi="Arial" w:cs="Arial"/>
                      <w:sz w:val="20"/>
                      <w:szCs w:val="20"/>
                    </w:rPr>
                    <w:t xml:space="preserve"> </w:t>
                  </w:r>
                  <w:r w:rsidR="00F4516F">
                    <w:rPr>
                      <w:rFonts w:ascii="Arial" w:hAnsi="Arial" w:cs="Arial"/>
                      <w:sz w:val="20"/>
                      <w:szCs w:val="20"/>
                    </w:rPr>
                    <w:t xml:space="preserve">learning and </w:t>
                  </w:r>
                  <w:r w:rsidR="009A3774" w:rsidRPr="00D40269">
                    <w:rPr>
                      <w:rFonts w:ascii="Arial" w:hAnsi="Arial" w:cs="Arial"/>
                      <w:sz w:val="20"/>
                      <w:szCs w:val="20"/>
                    </w:rPr>
                    <w:t xml:space="preserve">development, increasing your </w:t>
                  </w:r>
                  <w:r w:rsidRPr="00D40269">
                    <w:rPr>
                      <w:rFonts w:ascii="Arial" w:hAnsi="Arial" w:cs="Arial"/>
                      <w:sz w:val="20"/>
                      <w:szCs w:val="20"/>
                    </w:rPr>
                    <w:t>knowledge</w:t>
                  </w:r>
                  <w:r w:rsidR="009A3774" w:rsidRPr="00D40269">
                    <w:rPr>
                      <w:rFonts w:ascii="Arial" w:hAnsi="Arial" w:cs="Arial"/>
                      <w:sz w:val="20"/>
                      <w:szCs w:val="20"/>
                    </w:rPr>
                    <w:t xml:space="preserve"> base</w:t>
                  </w:r>
                  <w:r w:rsidRPr="00D40269">
                    <w:rPr>
                      <w:rFonts w:ascii="Arial" w:hAnsi="Arial" w:cs="Arial"/>
                      <w:sz w:val="20"/>
                      <w:szCs w:val="20"/>
                    </w:rPr>
                    <w:t xml:space="preserve"> and skillset enhancing your employability and op</w:t>
                  </w:r>
                  <w:r w:rsidR="009A3774" w:rsidRPr="00D40269">
                    <w:rPr>
                      <w:rFonts w:ascii="Arial" w:hAnsi="Arial" w:cs="Arial"/>
                      <w:sz w:val="20"/>
                      <w:szCs w:val="20"/>
                    </w:rPr>
                    <w:t>portunities</w:t>
                  </w:r>
                  <w:r w:rsidRPr="00D40269">
                    <w:rPr>
                      <w:rFonts w:ascii="Arial" w:hAnsi="Arial" w:cs="Arial"/>
                      <w:sz w:val="20"/>
                      <w:szCs w:val="20"/>
                    </w:rPr>
                    <w:t xml:space="preserve"> at the end of the </w:t>
                  </w:r>
                  <w:r w:rsidR="007B5AA0">
                    <w:rPr>
                      <w:rFonts w:ascii="Arial" w:hAnsi="Arial" w:cs="Arial"/>
                      <w:sz w:val="20"/>
                      <w:szCs w:val="20"/>
                    </w:rPr>
                    <w:t>placement.</w:t>
                  </w:r>
                </w:p>
                <w:p w14:paraId="36E0D816" w14:textId="77777777" w:rsidR="008F4E2D" w:rsidRPr="00D40269" w:rsidRDefault="008F4E2D" w:rsidP="00893011">
                  <w:pPr>
                    <w:pStyle w:val="NoSpacing"/>
                    <w:jc w:val="both"/>
                    <w:rPr>
                      <w:rFonts w:ascii="Arial" w:hAnsi="Arial" w:cs="Arial"/>
                      <w:sz w:val="20"/>
                      <w:szCs w:val="20"/>
                    </w:rPr>
                  </w:pPr>
                </w:p>
                <w:p w14:paraId="36E0D817" w14:textId="77777777" w:rsidR="008F4E2D" w:rsidRDefault="009A3774" w:rsidP="00893011">
                  <w:pPr>
                    <w:pStyle w:val="NoSpacing"/>
                    <w:jc w:val="both"/>
                    <w:rPr>
                      <w:rFonts w:ascii="Arial" w:hAnsi="Arial" w:cs="Arial"/>
                      <w:color w:val="000000"/>
                      <w:sz w:val="20"/>
                      <w:szCs w:val="20"/>
                    </w:rPr>
                  </w:pPr>
                  <w:r w:rsidRPr="00D40269">
                    <w:rPr>
                      <w:rFonts w:ascii="Arial" w:hAnsi="Arial" w:cs="Arial"/>
                      <w:sz w:val="20"/>
                      <w:szCs w:val="20"/>
                    </w:rPr>
                    <w:t xml:space="preserve">By joining </w:t>
                  </w:r>
                  <w:r w:rsidR="008F4E2D" w:rsidRPr="00D40269">
                    <w:rPr>
                      <w:rFonts w:ascii="Arial" w:hAnsi="Arial" w:cs="Arial"/>
                      <w:sz w:val="20"/>
                      <w:szCs w:val="20"/>
                    </w:rPr>
                    <w:t>our unique Supporter owned Club w</w:t>
                  </w:r>
                  <w:r w:rsidR="00896469" w:rsidRPr="00D40269">
                    <w:rPr>
                      <w:rFonts w:ascii="Arial" w:hAnsi="Arial" w:cs="Arial"/>
                      <w:sz w:val="20"/>
                      <w:szCs w:val="20"/>
                    </w:rPr>
                    <w:t xml:space="preserve">e will support you </w:t>
                  </w:r>
                  <w:r w:rsidRPr="00D40269">
                    <w:rPr>
                      <w:rFonts w:ascii="Arial" w:hAnsi="Arial" w:cs="Arial"/>
                      <w:sz w:val="20"/>
                      <w:szCs w:val="20"/>
                    </w:rPr>
                    <w:t>in gaining</w:t>
                  </w:r>
                  <w:r w:rsidR="00896469" w:rsidRPr="00D40269">
                    <w:rPr>
                      <w:rFonts w:ascii="Arial" w:hAnsi="Arial" w:cs="Arial"/>
                      <w:sz w:val="20"/>
                      <w:szCs w:val="20"/>
                    </w:rPr>
                    <w:t xml:space="preserve"> </w:t>
                  </w:r>
                  <w:r w:rsidR="008F4E2D" w:rsidRPr="00D40269">
                    <w:rPr>
                      <w:rFonts w:ascii="Arial" w:hAnsi="Arial" w:cs="Arial"/>
                      <w:color w:val="2D2D2D"/>
                      <w:sz w:val="20"/>
                      <w:szCs w:val="20"/>
                      <w:shd w:val="clear" w:color="auto" w:fill="FFFFFF"/>
                    </w:rPr>
                    <w:t xml:space="preserve">hands-on work experience within an environment where we </w:t>
                  </w:r>
                  <w:r w:rsidR="008F4E2D" w:rsidRPr="00D40269">
                    <w:rPr>
                      <w:rFonts w:ascii="Arial" w:hAnsi="Arial" w:cs="Arial"/>
                      <w:color w:val="000000"/>
                      <w:sz w:val="20"/>
                      <w:szCs w:val="20"/>
                    </w:rPr>
                    <w:t>balanc</w:t>
                  </w:r>
                  <w:r w:rsidR="00896469" w:rsidRPr="00D40269">
                    <w:rPr>
                      <w:rFonts w:ascii="Arial" w:hAnsi="Arial" w:cs="Arial"/>
                      <w:color w:val="000000"/>
                      <w:sz w:val="20"/>
                      <w:szCs w:val="20"/>
                    </w:rPr>
                    <w:t>e</w:t>
                  </w:r>
                  <w:r w:rsidR="008F4E2D" w:rsidRPr="00D40269">
                    <w:rPr>
                      <w:rFonts w:ascii="Arial" w:hAnsi="Arial" w:cs="Arial"/>
                      <w:color w:val="000000"/>
                      <w:sz w:val="20"/>
                      <w:szCs w:val="20"/>
                    </w:rPr>
                    <w:t xml:space="preserve"> on field success with long term sustainability whilst putting fan and community engagement at the heart of what we do.</w:t>
                  </w:r>
                </w:p>
                <w:p w14:paraId="36E0D818" w14:textId="77777777" w:rsidR="00EE3A1B" w:rsidRDefault="00EE3A1B" w:rsidP="008F4E2D">
                  <w:pPr>
                    <w:pStyle w:val="NoSpacing"/>
                    <w:jc w:val="both"/>
                    <w:rPr>
                      <w:rFonts w:ascii="Arial" w:hAnsi="Arial" w:cs="Arial"/>
                      <w:color w:val="000000"/>
                      <w:sz w:val="20"/>
                      <w:szCs w:val="20"/>
                    </w:rPr>
                  </w:pPr>
                </w:p>
                <w:p w14:paraId="36E0D819" w14:textId="77777777" w:rsidR="00EE3A1B" w:rsidRDefault="00EE3A1B" w:rsidP="008F4E2D">
                  <w:pPr>
                    <w:pStyle w:val="NoSpacing"/>
                    <w:jc w:val="both"/>
                    <w:rPr>
                      <w:rFonts w:ascii="Arial" w:hAnsi="Arial" w:cs="Arial"/>
                      <w:color w:val="000000"/>
                      <w:sz w:val="20"/>
                      <w:szCs w:val="20"/>
                    </w:rPr>
                  </w:pPr>
                </w:p>
                <w:p w14:paraId="36E0D81A" w14:textId="77777777" w:rsidR="00EE3A1B" w:rsidRDefault="00EE3A1B" w:rsidP="008F4E2D">
                  <w:pPr>
                    <w:pStyle w:val="NoSpacing"/>
                    <w:jc w:val="both"/>
                    <w:rPr>
                      <w:rFonts w:ascii="Arial" w:hAnsi="Arial" w:cs="Arial"/>
                      <w:color w:val="000000"/>
                      <w:sz w:val="20"/>
                      <w:szCs w:val="20"/>
                    </w:rPr>
                  </w:pPr>
                </w:p>
                <w:p w14:paraId="36E0D81B" w14:textId="77777777" w:rsidR="00EE3A1B" w:rsidRDefault="00EE3A1B" w:rsidP="008F4E2D">
                  <w:pPr>
                    <w:pStyle w:val="NoSpacing"/>
                    <w:jc w:val="both"/>
                    <w:rPr>
                      <w:rFonts w:ascii="Arial" w:hAnsi="Arial" w:cs="Arial"/>
                      <w:color w:val="000000"/>
                      <w:sz w:val="20"/>
                      <w:szCs w:val="20"/>
                    </w:rPr>
                  </w:pPr>
                </w:p>
                <w:p w14:paraId="36E0D81C" w14:textId="77777777" w:rsidR="00EE3A1B" w:rsidRPr="00D40269" w:rsidRDefault="00EE3A1B" w:rsidP="008F4E2D">
                  <w:pPr>
                    <w:pStyle w:val="NoSpacing"/>
                    <w:jc w:val="both"/>
                    <w:rPr>
                      <w:rFonts w:ascii="Arial" w:hAnsi="Arial" w:cs="Arial"/>
                      <w:sz w:val="20"/>
                      <w:szCs w:val="20"/>
                    </w:rPr>
                  </w:pPr>
                </w:p>
                <w:p w14:paraId="36E0D81D" w14:textId="77777777" w:rsidR="008F4E2D" w:rsidRPr="00D40269" w:rsidRDefault="008F4E2D" w:rsidP="008F4E2D">
                  <w:pPr>
                    <w:pStyle w:val="NoSpacing"/>
                    <w:jc w:val="both"/>
                    <w:rPr>
                      <w:rFonts w:ascii="Arial" w:hAnsi="Arial" w:cs="Arial"/>
                      <w:sz w:val="20"/>
                      <w:szCs w:val="20"/>
                    </w:rPr>
                  </w:pPr>
                </w:p>
                <w:p w14:paraId="36E0D81E" w14:textId="77777777" w:rsidR="00560B73" w:rsidRDefault="00896469" w:rsidP="00893011">
                  <w:pPr>
                    <w:pStyle w:val="NoSpacing"/>
                    <w:jc w:val="both"/>
                    <w:rPr>
                      <w:rFonts w:ascii="Arial" w:hAnsi="Arial" w:cs="Arial"/>
                      <w:sz w:val="20"/>
                      <w:szCs w:val="20"/>
                    </w:rPr>
                  </w:pPr>
                  <w:r w:rsidRPr="00D40269">
                    <w:rPr>
                      <w:rFonts w:ascii="Arial" w:hAnsi="Arial" w:cs="Arial"/>
                      <w:sz w:val="20"/>
                      <w:szCs w:val="20"/>
                    </w:rPr>
                    <w:t>The Club ha</w:t>
                  </w:r>
                  <w:r w:rsidR="00D14532">
                    <w:rPr>
                      <w:rFonts w:ascii="Arial" w:hAnsi="Arial" w:cs="Arial"/>
                      <w:sz w:val="20"/>
                      <w:szCs w:val="20"/>
                    </w:rPr>
                    <w:t>s</w:t>
                  </w:r>
                  <w:r w:rsidRPr="00D40269">
                    <w:rPr>
                      <w:rFonts w:ascii="Arial" w:hAnsi="Arial" w:cs="Arial"/>
                      <w:sz w:val="20"/>
                      <w:szCs w:val="20"/>
                    </w:rPr>
                    <w:t xml:space="preserve"> 5 clear goals</w:t>
                  </w:r>
                  <w:r w:rsidR="009A3774" w:rsidRPr="00D40269">
                    <w:rPr>
                      <w:rFonts w:ascii="Arial" w:hAnsi="Arial" w:cs="Arial"/>
                      <w:sz w:val="20"/>
                      <w:szCs w:val="20"/>
                    </w:rPr>
                    <w:t xml:space="preserve"> and </w:t>
                  </w:r>
                  <w:r w:rsidR="00E96ED7" w:rsidRPr="00D40269">
                    <w:rPr>
                      <w:rFonts w:ascii="Arial" w:hAnsi="Arial" w:cs="Arial"/>
                      <w:sz w:val="20"/>
                      <w:szCs w:val="20"/>
                    </w:rPr>
                    <w:t xml:space="preserve">we endeavour to create a sustainable, </w:t>
                  </w:r>
                  <w:r w:rsidR="00A55009" w:rsidRPr="00D40269">
                    <w:rPr>
                      <w:rFonts w:ascii="Arial" w:hAnsi="Arial" w:cs="Arial"/>
                      <w:sz w:val="20"/>
                      <w:szCs w:val="20"/>
                    </w:rPr>
                    <w:t>high-performance</w:t>
                  </w:r>
                  <w:r w:rsidR="00E96ED7" w:rsidRPr="00D40269">
                    <w:rPr>
                      <w:rFonts w:ascii="Arial" w:hAnsi="Arial" w:cs="Arial"/>
                      <w:sz w:val="20"/>
                      <w:szCs w:val="20"/>
                    </w:rPr>
                    <w:t xml:space="preserve"> environment where we take care of each other, set clear objectives, ensure adequate resource and invest in developing our </w:t>
                  </w:r>
                  <w:r w:rsidR="009A3774" w:rsidRPr="00D40269">
                    <w:rPr>
                      <w:rFonts w:ascii="Arial" w:hAnsi="Arial" w:cs="Arial"/>
                      <w:sz w:val="20"/>
                      <w:szCs w:val="20"/>
                    </w:rPr>
                    <w:t>people</w:t>
                  </w:r>
                  <w:r w:rsidR="00E96ED7" w:rsidRPr="00D40269">
                    <w:rPr>
                      <w:rFonts w:ascii="Arial" w:hAnsi="Arial" w:cs="Arial"/>
                      <w:sz w:val="20"/>
                      <w:szCs w:val="20"/>
                    </w:rPr>
                    <w:t>.</w:t>
                  </w:r>
                  <w:r w:rsidR="009A3774" w:rsidRPr="00D40269">
                    <w:rPr>
                      <w:rFonts w:ascii="Arial" w:hAnsi="Arial" w:cs="Arial"/>
                      <w:sz w:val="20"/>
                      <w:szCs w:val="20"/>
                    </w:rPr>
                    <w:t xml:space="preserve">  </w:t>
                  </w:r>
                  <w:r w:rsidR="00E96ED7" w:rsidRPr="00D40269">
                    <w:rPr>
                      <w:rFonts w:ascii="Arial" w:hAnsi="Arial" w:cs="Arial"/>
                      <w:sz w:val="20"/>
                      <w:szCs w:val="20"/>
                    </w:rPr>
                    <w:t xml:space="preserve">As part of our one team approach </w:t>
                  </w:r>
                  <w:r w:rsidR="00034EF1" w:rsidRPr="00D40269">
                    <w:rPr>
                      <w:rFonts w:ascii="Arial" w:hAnsi="Arial" w:cs="Arial"/>
                      <w:sz w:val="20"/>
                      <w:szCs w:val="20"/>
                    </w:rPr>
                    <w:t xml:space="preserve">our aim is to ensure you </w:t>
                  </w:r>
                  <w:r w:rsidR="00E96ED7" w:rsidRPr="00D40269">
                    <w:rPr>
                      <w:rFonts w:ascii="Arial" w:hAnsi="Arial" w:cs="Arial"/>
                      <w:sz w:val="20"/>
                      <w:szCs w:val="20"/>
                    </w:rPr>
                    <w:t xml:space="preserve">feel valued and understand </w:t>
                  </w:r>
                  <w:r w:rsidR="00034EF1" w:rsidRPr="00D40269">
                    <w:rPr>
                      <w:rFonts w:ascii="Arial" w:hAnsi="Arial" w:cs="Arial"/>
                      <w:sz w:val="20"/>
                      <w:szCs w:val="20"/>
                    </w:rPr>
                    <w:t>your</w:t>
                  </w:r>
                  <w:r w:rsidR="00E96ED7" w:rsidRPr="00D40269">
                    <w:rPr>
                      <w:rFonts w:ascii="Arial" w:hAnsi="Arial" w:cs="Arial"/>
                      <w:sz w:val="20"/>
                      <w:szCs w:val="20"/>
                    </w:rPr>
                    <w:t xml:space="preserve"> contribution to the </w:t>
                  </w:r>
                  <w:r w:rsidR="00034EF1" w:rsidRPr="00D40269">
                    <w:rPr>
                      <w:rFonts w:ascii="Arial" w:hAnsi="Arial" w:cs="Arial"/>
                      <w:sz w:val="20"/>
                      <w:szCs w:val="20"/>
                    </w:rPr>
                    <w:t xml:space="preserve">success of the </w:t>
                  </w:r>
                  <w:r w:rsidR="00E96ED7" w:rsidRPr="00D40269">
                    <w:rPr>
                      <w:rFonts w:ascii="Arial" w:hAnsi="Arial" w:cs="Arial"/>
                      <w:sz w:val="20"/>
                      <w:szCs w:val="20"/>
                    </w:rPr>
                    <w:t xml:space="preserve">Club. </w:t>
                  </w:r>
                </w:p>
                <w:p w14:paraId="36E0D81F" w14:textId="77777777" w:rsidR="00437030" w:rsidRDefault="00437030" w:rsidP="00893011">
                  <w:pPr>
                    <w:pStyle w:val="NoSpacing"/>
                    <w:jc w:val="both"/>
                    <w:rPr>
                      <w:rFonts w:ascii="Arial" w:hAnsi="Arial" w:cs="Arial"/>
                      <w:sz w:val="20"/>
                      <w:szCs w:val="20"/>
                    </w:rPr>
                  </w:pPr>
                </w:p>
                <w:p w14:paraId="36E0D820" w14:textId="77777777" w:rsidR="00437030" w:rsidRDefault="00437030" w:rsidP="00893011">
                  <w:pPr>
                    <w:pStyle w:val="NoSpacing"/>
                    <w:jc w:val="both"/>
                    <w:rPr>
                      <w:rFonts w:ascii="Arial" w:hAnsi="Arial" w:cs="Arial"/>
                      <w:sz w:val="20"/>
                      <w:szCs w:val="20"/>
                    </w:rPr>
                  </w:pPr>
                </w:p>
                <w:p w14:paraId="36E0D821" w14:textId="77777777" w:rsidR="00437030" w:rsidRDefault="00437030" w:rsidP="00893011">
                  <w:pPr>
                    <w:pStyle w:val="NoSpacing"/>
                    <w:jc w:val="both"/>
                    <w:rPr>
                      <w:rFonts w:ascii="Arial" w:hAnsi="Arial" w:cs="Arial"/>
                      <w:sz w:val="20"/>
                      <w:szCs w:val="20"/>
                    </w:rPr>
                  </w:pPr>
                  <w:r w:rsidRPr="00C118C0">
                    <w:rPr>
                      <w:rFonts w:ascii="Arial" w:hAnsi="Arial" w:cs="Arial"/>
                      <w:sz w:val="20"/>
                      <w:szCs w:val="20"/>
                    </w:rPr>
                    <w:t xml:space="preserve">Wollens is a regional firm with offices in Torquay, Exeter, and Barnstaple. We have grown into a substantial firm with experts across private client matters as well as company commercial law. </w:t>
                  </w:r>
                </w:p>
                <w:p w14:paraId="36E0D822" w14:textId="77777777" w:rsidR="00DD0714" w:rsidRPr="00C118C0" w:rsidRDefault="00DD0714" w:rsidP="00893011">
                  <w:pPr>
                    <w:pStyle w:val="NoSpacing"/>
                    <w:jc w:val="both"/>
                    <w:rPr>
                      <w:rFonts w:ascii="Arial" w:hAnsi="Arial" w:cs="Arial"/>
                      <w:sz w:val="20"/>
                      <w:szCs w:val="20"/>
                    </w:rPr>
                  </w:pPr>
                </w:p>
                <w:p w14:paraId="36E0D823" w14:textId="77777777" w:rsidR="00C118C0" w:rsidRDefault="00437030" w:rsidP="00893011">
                  <w:pPr>
                    <w:pStyle w:val="NormalWeb"/>
                    <w:shd w:val="clear" w:color="auto" w:fill="FFFFFF"/>
                    <w:spacing w:after="0"/>
                    <w:jc w:val="both"/>
                    <w:textAlignment w:val="baseline"/>
                    <w:rPr>
                      <w:rFonts w:ascii="Arial" w:hAnsi="Arial" w:cs="Arial"/>
                      <w:sz w:val="20"/>
                      <w:szCs w:val="20"/>
                    </w:rPr>
                  </w:pPr>
                  <w:r w:rsidRPr="00C118C0">
                    <w:rPr>
                      <w:rFonts w:ascii="Arial" w:hAnsi="Arial" w:cs="Arial"/>
                      <w:sz w:val="20"/>
                      <w:szCs w:val="20"/>
                    </w:rPr>
                    <w:t xml:space="preserve">We are a firm that has remained true to our values of exceptional client care, compliance, profitability, growth, and sustainability. Over the years we have developed specialist capabilities in </w:t>
                  </w:r>
                  <w:r w:rsidR="00C118C0">
                    <w:rPr>
                      <w:rFonts w:ascii="Arial" w:hAnsi="Arial" w:cs="Arial"/>
                      <w:sz w:val="20"/>
                      <w:szCs w:val="20"/>
                    </w:rPr>
                    <w:t>nine</w:t>
                  </w:r>
                  <w:r w:rsidRPr="00C118C0">
                    <w:rPr>
                      <w:rFonts w:ascii="Arial" w:hAnsi="Arial" w:cs="Arial"/>
                      <w:sz w:val="20"/>
                      <w:szCs w:val="20"/>
                    </w:rPr>
                    <w:t xml:space="preserve"> sectors </w:t>
                  </w:r>
                  <w:r w:rsidR="0027636B">
                    <w:rPr>
                      <w:rFonts w:ascii="Arial" w:hAnsi="Arial" w:cs="Arial"/>
                      <w:sz w:val="20"/>
                      <w:szCs w:val="20"/>
                    </w:rPr>
                    <w:t xml:space="preserve">including </w:t>
                  </w:r>
                  <w:r w:rsidR="00260FF0" w:rsidRPr="00C118C0">
                    <w:rPr>
                      <w:rFonts w:ascii="Arial" w:hAnsi="Arial" w:cs="Arial"/>
                      <w:sz w:val="20"/>
                      <w:szCs w:val="20"/>
                    </w:rPr>
                    <w:t>Sport</w:t>
                  </w:r>
                  <w:r w:rsidRPr="00C118C0">
                    <w:rPr>
                      <w:rFonts w:ascii="Arial" w:hAnsi="Arial" w:cs="Arial"/>
                      <w:sz w:val="20"/>
                      <w:szCs w:val="20"/>
                    </w:rPr>
                    <w:t xml:space="preserve">. </w:t>
                  </w:r>
                </w:p>
                <w:p w14:paraId="36E0D824" w14:textId="77777777" w:rsidR="00DD0714" w:rsidRDefault="00DD0714" w:rsidP="00893011">
                  <w:pPr>
                    <w:pStyle w:val="NormalWeb"/>
                    <w:shd w:val="clear" w:color="auto" w:fill="FFFFFF"/>
                    <w:spacing w:after="0"/>
                    <w:jc w:val="both"/>
                    <w:textAlignment w:val="baseline"/>
                    <w:rPr>
                      <w:rFonts w:ascii="Arial" w:hAnsi="Arial" w:cs="Arial"/>
                      <w:sz w:val="20"/>
                      <w:szCs w:val="20"/>
                    </w:rPr>
                  </w:pPr>
                </w:p>
                <w:p w14:paraId="36E0D825" w14:textId="77777777" w:rsidR="00C118C0" w:rsidRDefault="00C118C0" w:rsidP="00893011">
                  <w:pPr>
                    <w:pStyle w:val="NormalWeb"/>
                    <w:shd w:val="clear" w:color="auto" w:fill="FFFFFF"/>
                    <w:spacing w:after="0"/>
                    <w:jc w:val="both"/>
                    <w:textAlignment w:val="baseline"/>
                    <w:rPr>
                      <w:rFonts w:ascii="Arial" w:hAnsi="Arial" w:cs="Arial"/>
                      <w:sz w:val="20"/>
                      <w:szCs w:val="20"/>
                    </w:rPr>
                  </w:pPr>
                  <w:r>
                    <w:rPr>
                      <w:rFonts w:ascii="Arial" w:hAnsi="Arial" w:cs="Arial"/>
                      <w:sz w:val="20"/>
                      <w:szCs w:val="20"/>
                    </w:rPr>
                    <w:t xml:space="preserve">Our </w:t>
                  </w:r>
                  <w:r w:rsidR="008D238E">
                    <w:rPr>
                      <w:rFonts w:ascii="Arial" w:hAnsi="Arial" w:cs="Arial"/>
                      <w:sz w:val="20"/>
                      <w:szCs w:val="20"/>
                    </w:rPr>
                    <w:t>S</w:t>
                  </w:r>
                  <w:r>
                    <w:rPr>
                      <w:rFonts w:ascii="Arial" w:hAnsi="Arial" w:cs="Arial"/>
                      <w:sz w:val="20"/>
                      <w:szCs w:val="20"/>
                    </w:rPr>
                    <w:t xml:space="preserve">ports Law </w:t>
                  </w:r>
                  <w:r w:rsidR="006E000B">
                    <w:rPr>
                      <w:rFonts w:ascii="Arial" w:hAnsi="Arial" w:cs="Arial"/>
                      <w:sz w:val="20"/>
                      <w:szCs w:val="20"/>
                    </w:rPr>
                    <w:t xml:space="preserve">Division launched in 2023 and is going from strength to strength with a number of new clients and work areas being introduced to the firm as a result of this. </w:t>
                  </w:r>
                  <w:r w:rsidR="00F442B5">
                    <w:rPr>
                      <w:rFonts w:ascii="Arial" w:hAnsi="Arial" w:cs="Arial"/>
                      <w:sz w:val="20"/>
                      <w:szCs w:val="20"/>
                    </w:rPr>
                    <w:t xml:space="preserve">We are the preferred legal partner for </w:t>
                  </w:r>
                  <w:r w:rsidR="0027636B">
                    <w:rPr>
                      <w:rFonts w:ascii="Arial" w:hAnsi="Arial" w:cs="Arial"/>
                      <w:sz w:val="20"/>
                      <w:szCs w:val="20"/>
                    </w:rPr>
                    <w:t>several</w:t>
                  </w:r>
                  <w:r w:rsidR="00F442B5">
                    <w:rPr>
                      <w:rFonts w:ascii="Arial" w:hAnsi="Arial" w:cs="Arial"/>
                      <w:sz w:val="20"/>
                      <w:szCs w:val="20"/>
                    </w:rPr>
                    <w:t xml:space="preserve"> local clubs, we have developed a number of strategic partnerships with sporting organisations and represent </w:t>
                  </w:r>
                  <w:r w:rsidR="0027636B">
                    <w:rPr>
                      <w:rFonts w:ascii="Arial" w:hAnsi="Arial" w:cs="Arial"/>
                      <w:sz w:val="20"/>
                      <w:szCs w:val="20"/>
                    </w:rPr>
                    <w:t>several</w:t>
                  </w:r>
                  <w:r w:rsidR="00F442B5">
                    <w:rPr>
                      <w:rFonts w:ascii="Arial" w:hAnsi="Arial" w:cs="Arial"/>
                      <w:sz w:val="20"/>
                      <w:szCs w:val="20"/>
                    </w:rPr>
                    <w:t xml:space="preserve"> individuals in a wide range of sports including Gymnastics, Motor </w:t>
                  </w:r>
                  <w:r w:rsidR="008D238E">
                    <w:rPr>
                      <w:rFonts w:ascii="Arial" w:hAnsi="Arial" w:cs="Arial"/>
                      <w:sz w:val="20"/>
                      <w:szCs w:val="20"/>
                    </w:rPr>
                    <w:t>R</w:t>
                  </w:r>
                  <w:r w:rsidR="00F442B5">
                    <w:rPr>
                      <w:rFonts w:ascii="Arial" w:hAnsi="Arial" w:cs="Arial"/>
                      <w:sz w:val="20"/>
                      <w:szCs w:val="20"/>
                    </w:rPr>
                    <w:t xml:space="preserve">acing and </w:t>
                  </w:r>
                  <w:r w:rsidR="008D238E">
                    <w:rPr>
                      <w:rFonts w:ascii="Arial" w:hAnsi="Arial" w:cs="Arial"/>
                      <w:sz w:val="20"/>
                      <w:szCs w:val="20"/>
                    </w:rPr>
                    <w:t>B</w:t>
                  </w:r>
                  <w:r w:rsidR="00F442B5">
                    <w:rPr>
                      <w:rFonts w:ascii="Arial" w:hAnsi="Arial" w:cs="Arial"/>
                      <w:sz w:val="20"/>
                      <w:szCs w:val="20"/>
                    </w:rPr>
                    <w:t xml:space="preserve">obsleigh! </w:t>
                  </w:r>
                </w:p>
                <w:p w14:paraId="36E0D826" w14:textId="77777777" w:rsidR="00C118C0" w:rsidRDefault="00C118C0" w:rsidP="00893011">
                  <w:pPr>
                    <w:pStyle w:val="NormalWeb"/>
                    <w:shd w:val="clear" w:color="auto" w:fill="FFFFFF"/>
                    <w:spacing w:after="0"/>
                    <w:jc w:val="both"/>
                    <w:textAlignment w:val="baseline"/>
                    <w:rPr>
                      <w:rFonts w:ascii="Arial" w:hAnsi="Arial" w:cs="Arial"/>
                      <w:sz w:val="20"/>
                      <w:szCs w:val="20"/>
                    </w:rPr>
                  </w:pPr>
                </w:p>
                <w:p w14:paraId="36E0D827" w14:textId="77777777" w:rsidR="00437030" w:rsidRDefault="00437030" w:rsidP="00893011">
                  <w:pPr>
                    <w:pStyle w:val="NormalWeb"/>
                    <w:shd w:val="clear" w:color="auto" w:fill="FFFFFF"/>
                    <w:spacing w:after="0"/>
                    <w:jc w:val="both"/>
                    <w:textAlignment w:val="baseline"/>
                    <w:rPr>
                      <w:rFonts w:ascii="Arial" w:hAnsi="Arial" w:cs="Arial"/>
                      <w:sz w:val="20"/>
                      <w:szCs w:val="20"/>
                    </w:rPr>
                  </w:pPr>
                  <w:r w:rsidRPr="00C118C0">
                    <w:rPr>
                      <w:rFonts w:ascii="Arial" w:hAnsi="Arial" w:cs="Arial"/>
                      <w:sz w:val="20"/>
                      <w:szCs w:val="20"/>
                    </w:rPr>
                    <w:t xml:space="preserve">Although we are proud of our Devon roots, our reach extends much further – to the whole UK and overseas. </w:t>
                  </w:r>
                </w:p>
                <w:p w14:paraId="36E0D828" w14:textId="77777777" w:rsidR="00DD0714" w:rsidRPr="00C118C0" w:rsidRDefault="00DD0714" w:rsidP="00893011">
                  <w:pPr>
                    <w:pStyle w:val="NormalWeb"/>
                    <w:shd w:val="clear" w:color="auto" w:fill="FFFFFF"/>
                    <w:spacing w:after="0"/>
                    <w:jc w:val="both"/>
                    <w:textAlignment w:val="baseline"/>
                    <w:rPr>
                      <w:rFonts w:ascii="Arial" w:hAnsi="Arial" w:cs="Arial"/>
                      <w:sz w:val="20"/>
                      <w:szCs w:val="20"/>
                    </w:rPr>
                  </w:pPr>
                </w:p>
                <w:p w14:paraId="36E0D829" w14:textId="77777777" w:rsidR="00260FF0" w:rsidRPr="00C118C0" w:rsidRDefault="00260FF0" w:rsidP="00893011">
                  <w:pPr>
                    <w:pStyle w:val="NormalWeb"/>
                    <w:shd w:val="clear" w:color="auto" w:fill="FFFFFF"/>
                    <w:spacing w:after="0"/>
                    <w:jc w:val="both"/>
                    <w:textAlignment w:val="baseline"/>
                    <w:rPr>
                      <w:rFonts w:ascii="Arial" w:hAnsi="Arial" w:cs="Arial"/>
                      <w:sz w:val="20"/>
                      <w:szCs w:val="20"/>
                    </w:rPr>
                  </w:pPr>
                  <w:r w:rsidRPr="00C118C0">
                    <w:rPr>
                      <w:rFonts w:ascii="Arial" w:hAnsi="Arial" w:cs="Arial"/>
                      <w:sz w:val="20"/>
                      <w:szCs w:val="20"/>
                    </w:rPr>
                    <w:t>Our guiding principle is ‘Excellent Service, Every Team, Every Time’ and we hold ourselves accountable to this</w:t>
                  </w:r>
                  <w:r w:rsidR="00C118C0">
                    <w:rPr>
                      <w:rFonts w:ascii="Arial" w:hAnsi="Arial" w:cs="Arial"/>
                      <w:sz w:val="20"/>
                      <w:szCs w:val="20"/>
                    </w:rPr>
                    <w:t xml:space="preserve"> through our client charter</w:t>
                  </w:r>
                  <w:r w:rsidRPr="00C118C0">
                    <w:rPr>
                      <w:rFonts w:ascii="Arial" w:hAnsi="Arial" w:cs="Arial"/>
                      <w:sz w:val="20"/>
                      <w:szCs w:val="20"/>
                    </w:rPr>
                    <w:t xml:space="preserve">. </w:t>
                  </w:r>
                </w:p>
                <w:p w14:paraId="36E0D82B" w14:textId="77777777" w:rsidR="00437030" w:rsidRDefault="00437030" w:rsidP="004D5FF3">
                  <w:pPr>
                    <w:pStyle w:val="NoSpacing"/>
                    <w:jc w:val="both"/>
                    <w:rPr>
                      <w:rFonts w:ascii="Arial" w:hAnsi="Arial" w:cs="Arial"/>
                      <w:sz w:val="20"/>
                      <w:szCs w:val="20"/>
                    </w:rPr>
                  </w:pPr>
                </w:p>
                <w:p w14:paraId="3156FCCE" w14:textId="77777777" w:rsidR="0054458F" w:rsidRPr="00B93F71" w:rsidRDefault="0054458F" w:rsidP="0054458F">
                  <w:pPr>
                    <w:pStyle w:val="NoSpacing"/>
                    <w:jc w:val="both"/>
                    <w:rPr>
                      <w:rFonts w:ascii="Arial" w:eastAsia="Arial" w:hAnsi="Arial" w:cs="Arial"/>
                      <w:sz w:val="20"/>
                      <w:szCs w:val="20"/>
                    </w:rPr>
                  </w:pPr>
                  <w:r w:rsidRPr="00B93F71">
                    <w:rPr>
                      <w:rFonts w:ascii="Arial" w:eastAsia="Arial" w:hAnsi="Arial" w:cs="Arial"/>
                      <w:sz w:val="20"/>
                      <w:szCs w:val="20"/>
                    </w:rPr>
                    <w:t>We are proud to have been accredited by Great Place to Work™ and also Carbon Neutral Britain. Since joining in 2022, we have actively engaged in measuring and implementing new initiatives to reduce our carbon footprint, achieving recognition as a Carbon Neutral Business</w:t>
                  </w:r>
                </w:p>
                <w:p w14:paraId="712D3BFB" w14:textId="77777777" w:rsidR="0054458F" w:rsidRPr="00B93F71" w:rsidRDefault="0054458F" w:rsidP="0054458F">
                  <w:pPr>
                    <w:pStyle w:val="NoSpacing"/>
                    <w:jc w:val="both"/>
                    <w:rPr>
                      <w:rFonts w:ascii="Arial" w:eastAsia="Arial" w:hAnsi="Arial" w:cs="Arial"/>
                      <w:sz w:val="20"/>
                      <w:szCs w:val="20"/>
                    </w:rPr>
                  </w:pPr>
                </w:p>
                <w:p w14:paraId="6F630185" w14:textId="77777777" w:rsidR="0054458F" w:rsidRPr="00B93F71" w:rsidRDefault="0054458F" w:rsidP="0054458F">
                  <w:pPr>
                    <w:pStyle w:val="NoSpacing"/>
                    <w:jc w:val="both"/>
                    <w:rPr>
                      <w:rFonts w:ascii="Arial" w:eastAsia="Arial" w:hAnsi="Arial" w:cs="Arial"/>
                      <w:sz w:val="20"/>
                      <w:szCs w:val="20"/>
                    </w:rPr>
                  </w:pPr>
                  <w:r w:rsidRPr="00B93F71">
                    <w:rPr>
                      <w:rFonts w:ascii="Arial" w:eastAsia="Arial" w:hAnsi="Arial" w:cs="Arial"/>
                      <w:sz w:val="20"/>
                      <w:szCs w:val="20"/>
                    </w:rPr>
                    <w:t>The Legal 500 has ranked us in 10 practice areas, and this year, we are proud to be recognised as a ‘Leading Firm in Client Satisfaction’. After many years of extensive client research, The Legal 500 has introduced client satisfaction scores to measure service and customer experience. Only firms in the top percentile earn a special kite mark on the Legal 500 website, and we are thrilled to have achieved this distinction.</w:t>
                  </w:r>
                </w:p>
                <w:p w14:paraId="36E0D82D" w14:textId="77777777" w:rsidR="00C10C2B" w:rsidRPr="00D40269" w:rsidRDefault="00C10C2B" w:rsidP="00E96ED7">
                  <w:pPr>
                    <w:pStyle w:val="NoSpacing"/>
                    <w:jc w:val="both"/>
                    <w:rPr>
                      <w:rFonts w:ascii="Arial" w:hAnsi="Arial" w:cs="Arial"/>
                      <w:color w:val="FF0000"/>
                      <w:sz w:val="20"/>
                      <w:szCs w:val="20"/>
                      <w:shd w:val="clear" w:color="auto" w:fill="FFFFFF"/>
                    </w:rPr>
                  </w:pPr>
                </w:p>
              </w:tc>
            </w:tr>
          </w:tbl>
          <w:p w14:paraId="36E0D82F" w14:textId="77777777" w:rsidR="00E96ED7" w:rsidRPr="00E96ED7" w:rsidRDefault="00E96ED7" w:rsidP="00E96ED7">
            <w:pPr>
              <w:jc w:val="center"/>
              <w:rPr>
                <w:rFonts w:ascii="Arial" w:hAnsi="Arial" w:cs="Arial"/>
                <w:b/>
                <w:bCs/>
                <w:i/>
                <w:iCs/>
                <w:color w:val="000000"/>
                <w:sz w:val="20"/>
                <w:szCs w:val="20"/>
              </w:rPr>
            </w:pPr>
          </w:p>
        </w:tc>
      </w:tr>
      <w:tr w:rsidR="00E96ED7" w:rsidRPr="00B71F6E" w14:paraId="36E0D85C" w14:textId="77777777" w:rsidTr="00766F74">
        <w:tc>
          <w:tcPr>
            <w:tcW w:w="11023" w:type="dxa"/>
            <w:gridSpan w:val="2"/>
          </w:tcPr>
          <w:p w14:paraId="36E0D831" w14:textId="77777777" w:rsidR="00E96ED7" w:rsidRPr="00BB761E" w:rsidRDefault="00E96ED7" w:rsidP="00BB761E">
            <w:pPr>
              <w:rPr>
                <w:rFonts w:ascii="Arial" w:hAnsi="Arial" w:cs="Arial"/>
                <w:b/>
                <w:color w:val="000000"/>
                <w:sz w:val="20"/>
                <w:szCs w:val="20"/>
              </w:rPr>
            </w:pPr>
            <w:r w:rsidRPr="00E96ED7">
              <w:rPr>
                <w:rFonts w:ascii="Arial" w:hAnsi="Arial" w:cs="Arial"/>
                <w:b/>
                <w:color w:val="000000"/>
                <w:sz w:val="20"/>
                <w:szCs w:val="20"/>
              </w:rPr>
              <w:lastRenderedPageBreak/>
              <w:t>Role Summary</w:t>
            </w:r>
          </w:p>
          <w:p w14:paraId="36E0D832" w14:textId="77777777" w:rsidR="00E96ED7" w:rsidRPr="00E96ED7" w:rsidRDefault="009A3774" w:rsidP="00A94824">
            <w:pPr>
              <w:pStyle w:val="NoSpacing"/>
              <w:rPr>
                <w:rFonts w:ascii="Arial" w:hAnsi="Arial" w:cs="Arial"/>
                <w:sz w:val="20"/>
                <w:szCs w:val="20"/>
              </w:rPr>
            </w:pPr>
            <w:r>
              <w:rPr>
                <w:rFonts w:ascii="Arial" w:hAnsi="Arial" w:cs="Arial"/>
                <w:sz w:val="20"/>
                <w:szCs w:val="20"/>
              </w:rPr>
              <w:t>Club</w:t>
            </w:r>
            <w:r w:rsidR="00E96ED7" w:rsidRPr="00E96ED7">
              <w:rPr>
                <w:rFonts w:ascii="Arial" w:hAnsi="Arial" w:cs="Arial"/>
                <w:sz w:val="20"/>
                <w:szCs w:val="20"/>
              </w:rPr>
              <w:t xml:space="preserve"> key responsibilities of this role are: </w:t>
            </w:r>
          </w:p>
          <w:p w14:paraId="36E0D833" w14:textId="77777777" w:rsidR="00682EC5" w:rsidRPr="00C10C2B" w:rsidRDefault="00A94824" w:rsidP="00893011">
            <w:pPr>
              <w:numPr>
                <w:ilvl w:val="0"/>
                <w:numId w:val="27"/>
              </w:numPr>
              <w:spacing w:before="100" w:beforeAutospacing="1" w:after="100" w:afterAutospacing="1" w:line="240" w:lineRule="auto"/>
              <w:jc w:val="both"/>
              <w:rPr>
                <w:rFonts w:ascii="Arial" w:hAnsi="Arial" w:cs="Arial"/>
                <w:color w:val="000000"/>
                <w:sz w:val="20"/>
                <w:szCs w:val="20"/>
                <w:lang w:eastAsia="en-GB"/>
              </w:rPr>
            </w:pPr>
            <w:r w:rsidRPr="00C10C2B">
              <w:rPr>
                <w:rFonts w:ascii="Arial" w:hAnsi="Arial" w:cs="Arial"/>
                <w:color w:val="000000"/>
                <w:sz w:val="20"/>
                <w:szCs w:val="20"/>
              </w:rPr>
              <w:t xml:space="preserve">To gain extensive knowledge of </w:t>
            </w:r>
            <w:r w:rsidR="00682EC5" w:rsidRPr="00C10C2B">
              <w:rPr>
                <w:rFonts w:ascii="Arial" w:hAnsi="Arial" w:cs="Arial"/>
                <w:color w:val="000000"/>
                <w:sz w:val="20"/>
                <w:szCs w:val="20"/>
              </w:rPr>
              <w:t>legislation</w:t>
            </w:r>
            <w:r w:rsidRPr="00C10C2B">
              <w:rPr>
                <w:rFonts w:ascii="Arial" w:hAnsi="Arial" w:cs="Arial"/>
                <w:color w:val="000000"/>
                <w:sz w:val="20"/>
                <w:szCs w:val="20"/>
              </w:rPr>
              <w:t xml:space="preserve"> specifically surrounding EFL, PFA, </w:t>
            </w:r>
            <w:r w:rsidRPr="00C10C2B">
              <w:rPr>
                <w:rFonts w:ascii="Arial" w:hAnsi="Arial" w:cs="Arial"/>
                <w:sz w:val="20"/>
                <w:szCs w:val="20"/>
              </w:rPr>
              <w:t>FA, UEFA and FIFA.</w:t>
            </w:r>
          </w:p>
          <w:p w14:paraId="36E0D834" w14:textId="77777777" w:rsidR="00A94824" w:rsidRPr="00C10C2B" w:rsidRDefault="00A94824" w:rsidP="00893011">
            <w:pPr>
              <w:numPr>
                <w:ilvl w:val="0"/>
                <w:numId w:val="27"/>
              </w:numPr>
              <w:spacing w:before="100" w:beforeAutospacing="1" w:after="100" w:afterAutospacing="1" w:line="240" w:lineRule="auto"/>
              <w:jc w:val="both"/>
              <w:rPr>
                <w:rFonts w:ascii="Arial" w:hAnsi="Arial" w:cs="Arial"/>
                <w:color w:val="000000"/>
                <w:sz w:val="20"/>
                <w:szCs w:val="20"/>
                <w:lang w:eastAsia="en-GB"/>
              </w:rPr>
            </w:pPr>
            <w:r w:rsidRPr="00C10C2B">
              <w:rPr>
                <w:rFonts w:ascii="Arial" w:hAnsi="Arial" w:cs="Arial"/>
                <w:color w:val="000000"/>
                <w:sz w:val="20"/>
                <w:szCs w:val="20"/>
              </w:rPr>
              <w:t>Advising first team and academy staff on</w:t>
            </w:r>
            <w:r w:rsidR="00FF6E58" w:rsidRPr="00C10C2B">
              <w:rPr>
                <w:rFonts w:ascii="Arial" w:hAnsi="Arial" w:cs="Arial"/>
                <w:color w:val="000000"/>
                <w:sz w:val="20"/>
                <w:szCs w:val="20"/>
              </w:rPr>
              <w:t xml:space="preserve"> regulations and</w:t>
            </w:r>
            <w:r w:rsidRPr="00C10C2B">
              <w:rPr>
                <w:rFonts w:ascii="Arial" w:hAnsi="Arial" w:cs="Arial"/>
                <w:color w:val="000000"/>
                <w:sz w:val="20"/>
                <w:szCs w:val="20"/>
              </w:rPr>
              <w:t xml:space="preserve"> legislation </w:t>
            </w:r>
            <w:r w:rsidR="00FF6E58" w:rsidRPr="00C10C2B">
              <w:rPr>
                <w:rFonts w:ascii="Arial" w:hAnsi="Arial" w:cs="Arial"/>
                <w:color w:val="000000"/>
                <w:sz w:val="20"/>
                <w:szCs w:val="20"/>
              </w:rPr>
              <w:t xml:space="preserve">and any forthcoming </w:t>
            </w:r>
            <w:r w:rsidRPr="00C10C2B">
              <w:rPr>
                <w:rFonts w:ascii="Arial" w:hAnsi="Arial" w:cs="Arial"/>
                <w:color w:val="000000"/>
                <w:sz w:val="20"/>
                <w:szCs w:val="20"/>
              </w:rPr>
              <w:t xml:space="preserve">changes surrounding the above bodies. </w:t>
            </w:r>
          </w:p>
          <w:p w14:paraId="36E0D835" w14:textId="77777777" w:rsidR="00682EC5" w:rsidRPr="00C10C2B" w:rsidRDefault="00682EC5" w:rsidP="00893011">
            <w:pPr>
              <w:numPr>
                <w:ilvl w:val="0"/>
                <w:numId w:val="27"/>
              </w:numPr>
              <w:spacing w:before="100" w:beforeAutospacing="1" w:after="100" w:afterAutospacing="1" w:line="240" w:lineRule="auto"/>
              <w:jc w:val="both"/>
              <w:rPr>
                <w:rFonts w:ascii="Arial" w:hAnsi="Arial" w:cs="Arial"/>
                <w:color w:val="000000"/>
                <w:sz w:val="20"/>
                <w:szCs w:val="20"/>
                <w:lang w:eastAsia="en-GB"/>
              </w:rPr>
            </w:pPr>
            <w:r w:rsidRPr="00C10C2B">
              <w:rPr>
                <w:rFonts w:ascii="Arial" w:hAnsi="Arial" w:cs="Arial"/>
                <w:color w:val="000000"/>
                <w:sz w:val="20"/>
                <w:szCs w:val="20"/>
              </w:rPr>
              <w:t>Reviewing player contract</w:t>
            </w:r>
            <w:r w:rsidR="00A94824" w:rsidRPr="00C10C2B">
              <w:rPr>
                <w:rFonts w:ascii="Arial" w:hAnsi="Arial" w:cs="Arial"/>
                <w:color w:val="000000"/>
                <w:sz w:val="20"/>
                <w:szCs w:val="20"/>
              </w:rPr>
              <w:t>s,</w:t>
            </w:r>
            <w:r w:rsidRPr="00C10C2B">
              <w:rPr>
                <w:rFonts w:ascii="Arial" w:hAnsi="Arial" w:cs="Arial"/>
                <w:color w:val="000000"/>
                <w:sz w:val="20"/>
                <w:szCs w:val="20"/>
              </w:rPr>
              <w:t xml:space="preserve"> templates, transfer and loan agreements to ensure wording</w:t>
            </w:r>
            <w:r w:rsidR="00FF6E58" w:rsidRPr="00C10C2B">
              <w:rPr>
                <w:rFonts w:ascii="Arial" w:hAnsi="Arial" w:cs="Arial"/>
                <w:color w:val="000000"/>
                <w:sz w:val="20"/>
                <w:szCs w:val="20"/>
              </w:rPr>
              <w:t xml:space="preserve"> is </w:t>
            </w:r>
            <w:r w:rsidR="00A94824" w:rsidRPr="00C10C2B">
              <w:rPr>
                <w:rFonts w:ascii="Arial" w:hAnsi="Arial" w:cs="Arial"/>
                <w:color w:val="000000"/>
                <w:sz w:val="20"/>
                <w:szCs w:val="20"/>
              </w:rPr>
              <w:t>compli</w:t>
            </w:r>
            <w:r w:rsidR="00FF6E58" w:rsidRPr="00C10C2B">
              <w:rPr>
                <w:rFonts w:ascii="Arial" w:hAnsi="Arial" w:cs="Arial"/>
                <w:color w:val="000000"/>
                <w:sz w:val="20"/>
                <w:szCs w:val="20"/>
              </w:rPr>
              <w:t>a</w:t>
            </w:r>
            <w:r w:rsidR="00A94824" w:rsidRPr="00C10C2B">
              <w:rPr>
                <w:rFonts w:ascii="Arial" w:hAnsi="Arial" w:cs="Arial"/>
                <w:color w:val="000000"/>
                <w:sz w:val="20"/>
                <w:szCs w:val="20"/>
              </w:rPr>
              <w:t xml:space="preserve">nt with regulations and the Club’s </w:t>
            </w:r>
            <w:r w:rsidR="00FF6E58" w:rsidRPr="00C10C2B">
              <w:rPr>
                <w:rFonts w:ascii="Arial" w:hAnsi="Arial" w:cs="Arial"/>
                <w:color w:val="000000"/>
                <w:sz w:val="20"/>
                <w:szCs w:val="20"/>
              </w:rPr>
              <w:t>offering</w:t>
            </w:r>
            <w:r w:rsidR="00C10C2B">
              <w:rPr>
                <w:rFonts w:ascii="Arial" w:hAnsi="Arial" w:cs="Arial"/>
                <w:color w:val="000000"/>
                <w:sz w:val="20"/>
                <w:szCs w:val="20"/>
              </w:rPr>
              <w:t xml:space="preserve">, ensuring </w:t>
            </w:r>
            <w:r w:rsidR="00FF6E58" w:rsidRPr="00C10C2B">
              <w:rPr>
                <w:rFonts w:ascii="Arial" w:hAnsi="Arial" w:cs="Arial"/>
                <w:color w:val="000000"/>
                <w:sz w:val="20"/>
                <w:szCs w:val="20"/>
              </w:rPr>
              <w:t>specific clauses are clearly detailed</w:t>
            </w:r>
            <w:r w:rsidRPr="00C10C2B">
              <w:rPr>
                <w:rFonts w:ascii="Arial" w:hAnsi="Arial" w:cs="Arial"/>
                <w:color w:val="000000"/>
                <w:sz w:val="20"/>
                <w:szCs w:val="20"/>
              </w:rPr>
              <w:t>.</w:t>
            </w:r>
          </w:p>
          <w:p w14:paraId="36E0D836" w14:textId="77777777" w:rsidR="00682EC5" w:rsidRPr="00C10C2B" w:rsidRDefault="00682EC5" w:rsidP="00893011">
            <w:pPr>
              <w:numPr>
                <w:ilvl w:val="0"/>
                <w:numId w:val="27"/>
              </w:numPr>
              <w:spacing w:before="100" w:beforeAutospacing="1" w:after="100" w:afterAutospacing="1" w:line="240" w:lineRule="auto"/>
              <w:jc w:val="both"/>
              <w:rPr>
                <w:rFonts w:ascii="Arial" w:hAnsi="Arial" w:cs="Arial"/>
                <w:color w:val="000000"/>
                <w:sz w:val="20"/>
                <w:szCs w:val="20"/>
              </w:rPr>
            </w:pPr>
            <w:r w:rsidRPr="00C10C2B">
              <w:rPr>
                <w:rFonts w:ascii="Arial" w:hAnsi="Arial" w:cs="Arial"/>
                <w:color w:val="000000"/>
                <w:sz w:val="20"/>
                <w:szCs w:val="20"/>
              </w:rPr>
              <w:t xml:space="preserve">Drafting of disclaimers ensuring templates are in place that provide us cover when we </w:t>
            </w:r>
            <w:r w:rsidR="00FF6E58" w:rsidRPr="00C10C2B">
              <w:rPr>
                <w:rFonts w:ascii="Arial" w:hAnsi="Arial" w:cs="Arial"/>
                <w:color w:val="000000"/>
                <w:sz w:val="20"/>
                <w:szCs w:val="20"/>
              </w:rPr>
              <w:t xml:space="preserve">our </w:t>
            </w:r>
            <w:r w:rsidRPr="00C10C2B">
              <w:rPr>
                <w:rFonts w:ascii="Arial" w:hAnsi="Arial" w:cs="Arial"/>
                <w:color w:val="000000"/>
                <w:sz w:val="20"/>
                <w:szCs w:val="20"/>
              </w:rPr>
              <w:t xml:space="preserve">players go </w:t>
            </w:r>
            <w:r w:rsidR="00FF6E58" w:rsidRPr="00C10C2B">
              <w:rPr>
                <w:rFonts w:ascii="Arial" w:hAnsi="Arial" w:cs="Arial"/>
                <w:color w:val="000000"/>
                <w:sz w:val="20"/>
                <w:szCs w:val="20"/>
              </w:rPr>
              <w:t xml:space="preserve">out </w:t>
            </w:r>
            <w:r w:rsidRPr="00C10C2B">
              <w:rPr>
                <w:rFonts w:ascii="Arial" w:hAnsi="Arial" w:cs="Arial"/>
                <w:color w:val="000000"/>
                <w:sz w:val="20"/>
                <w:szCs w:val="20"/>
              </w:rPr>
              <w:t>on trial.</w:t>
            </w:r>
          </w:p>
          <w:p w14:paraId="36E0D837" w14:textId="77777777" w:rsidR="00FF6E58" w:rsidRDefault="00FF6E58" w:rsidP="00893011">
            <w:pPr>
              <w:numPr>
                <w:ilvl w:val="0"/>
                <w:numId w:val="27"/>
              </w:numPr>
              <w:spacing w:before="100" w:beforeAutospacing="1" w:after="100" w:afterAutospacing="1" w:line="240" w:lineRule="auto"/>
              <w:jc w:val="both"/>
              <w:rPr>
                <w:rFonts w:ascii="Arial" w:hAnsi="Arial" w:cs="Arial"/>
                <w:color w:val="000000"/>
                <w:sz w:val="20"/>
                <w:szCs w:val="20"/>
              </w:rPr>
            </w:pPr>
            <w:r w:rsidRPr="00C10C2B">
              <w:rPr>
                <w:rFonts w:ascii="Arial" w:hAnsi="Arial" w:cs="Arial"/>
                <w:color w:val="000000"/>
                <w:sz w:val="20"/>
                <w:szCs w:val="20"/>
              </w:rPr>
              <w:t>Review Agents agreements ensuring compliance.</w:t>
            </w:r>
          </w:p>
          <w:p w14:paraId="36E0D838" w14:textId="77777777" w:rsidR="004D5FF3" w:rsidRPr="004D5FF3" w:rsidRDefault="004D5FF3" w:rsidP="00893011">
            <w:pPr>
              <w:numPr>
                <w:ilvl w:val="0"/>
                <w:numId w:val="27"/>
              </w:numPr>
              <w:spacing w:before="100" w:beforeAutospacing="1" w:after="100" w:afterAutospacing="1" w:line="240" w:lineRule="auto"/>
              <w:jc w:val="both"/>
              <w:rPr>
                <w:rFonts w:ascii="Arial" w:hAnsi="Arial" w:cs="Arial"/>
                <w:color w:val="000000"/>
                <w:sz w:val="16"/>
                <w:szCs w:val="16"/>
              </w:rPr>
            </w:pPr>
            <w:r w:rsidRPr="004D5FF3">
              <w:rPr>
                <w:rFonts w:ascii="Arial" w:hAnsi="Arial" w:cs="Arial"/>
                <w:color w:val="2D2D2D"/>
                <w:sz w:val="20"/>
                <w:szCs w:val="20"/>
                <w:lang w:eastAsia="en-GB"/>
              </w:rPr>
              <w:t xml:space="preserve">Develop your communications skills by building professional working relationships and deliver clear and regular </w:t>
            </w:r>
            <w:r w:rsidR="009E0579">
              <w:rPr>
                <w:rFonts w:ascii="Arial" w:hAnsi="Arial" w:cs="Arial"/>
                <w:color w:val="2D2D2D"/>
                <w:sz w:val="20"/>
                <w:szCs w:val="20"/>
                <w:lang w:eastAsia="en-GB"/>
              </w:rPr>
              <w:t>feedback/</w:t>
            </w:r>
            <w:r w:rsidRPr="004D5FF3">
              <w:rPr>
                <w:rFonts w:ascii="Arial" w:hAnsi="Arial" w:cs="Arial"/>
                <w:color w:val="2D2D2D"/>
                <w:sz w:val="20"/>
                <w:szCs w:val="20"/>
                <w:lang w:eastAsia="en-GB"/>
              </w:rPr>
              <w:t>comm</w:t>
            </w:r>
            <w:r w:rsidR="009E0579">
              <w:rPr>
                <w:rFonts w:ascii="Arial" w:hAnsi="Arial" w:cs="Arial"/>
                <w:color w:val="2D2D2D"/>
                <w:sz w:val="20"/>
                <w:szCs w:val="20"/>
                <w:lang w:eastAsia="en-GB"/>
              </w:rPr>
              <w:t>s</w:t>
            </w:r>
            <w:r w:rsidRPr="004D5FF3">
              <w:rPr>
                <w:rFonts w:ascii="Arial" w:hAnsi="Arial" w:cs="Arial"/>
                <w:color w:val="2D2D2D"/>
                <w:sz w:val="20"/>
                <w:szCs w:val="20"/>
                <w:lang w:eastAsia="en-GB"/>
              </w:rPr>
              <w:t xml:space="preserve"> to colleagues to explain complex areas of law in a simple and coherent way.</w:t>
            </w:r>
          </w:p>
          <w:p w14:paraId="36E0D839" w14:textId="77777777" w:rsidR="00682EC5" w:rsidRPr="00C10C2B" w:rsidRDefault="00682EC5" w:rsidP="00893011">
            <w:pPr>
              <w:numPr>
                <w:ilvl w:val="0"/>
                <w:numId w:val="27"/>
              </w:numPr>
              <w:spacing w:before="100" w:beforeAutospacing="1" w:after="100" w:afterAutospacing="1" w:line="240" w:lineRule="auto"/>
              <w:jc w:val="both"/>
              <w:rPr>
                <w:rFonts w:ascii="Arial" w:hAnsi="Arial" w:cs="Arial"/>
                <w:color w:val="000000"/>
                <w:sz w:val="20"/>
                <w:szCs w:val="20"/>
              </w:rPr>
            </w:pPr>
            <w:r w:rsidRPr="00C10C2B">
              <w:rPr>
                <w:rFonts w:ascii="Arial" w:hAnsi="Arial" w:cs="Arial"/>
                <w:sz w:val="20"/>
                <w:szCs w:val="20"/>
              </w:rPr>
              <w:t>Review of commercial contracts and agreements to ensure templates are in line with legislation and business needs</w:t>
            </w:r>
            <w:r w:rsidR="00FF6E58" w:rsidRPr="00C10C2B">
              <w:rPr>
                <w:rFonts w:ascii="Arial" w:hAnsi="Arial" w:cs="Arial"/>
                <w:sz w:val="20"/>
                <w:szCs w:val="20"/>
              </w:rPr>
              <w:t>.</w:t>
            </w:r>
          </w:p>
          <w:p w14:paraId="36E0D83A" w14:textId="77777777" w:rsidR="00FF6E58" w:rsidRPr="00C10C2B" w:rsidRDefault="00682EC5" w:rsidP="00893011">
            <w:pPr>
              <w:numPr>
                <w:ilvl w:val="0"/>
                <w:numId w:val="27"/>
              </w:numPr>
              <w:spacing w:before="100" w:beforeAutospacing="1" w:after="100" w:afterAutospacing="1" w:line="240" w:lineRule="auto"/>
              <w:jc w:val="both"/>
              <w:rPr>
                <w:rFonts w:ascii="Arial" w:hAnsi="Arial" w:cs="Arial"/>
                <w:color w:val="000000"/>
                <w:sz w:val="20"/>
                <w:szCs w:val="20"/>
              </w:rPr>
            </w:pPr>
            <w:r w:rsidRPr="00C10C2B">
              <w:rPr>
                <w:rFonts w:ascii="Arial" w:hAnsi="Arial" w:cs="Arial"/>
                <w:sz w:val="20"/>
                <w:szCs w:val="20"/>
              </w:rPr>
              <w:t>Support the Commercial Manager and C</w:t>
            </w:r>
            <w:r w:rsidR="00C85006">
              <w:rPr>
                <w:rFonts w:ascii="Arial" w:hAnsi="Arial" w:cs="Arial"/>
                <w:sz w:val="20"/>
                <w:szCs w:val="20"/>
              </w:rPr>
              <w:t xml:space="preserve">hief </w:t>
            </w:r>
            <w:r w:rsidRPr="00C10C2B">
              <w:rPr>
                <w:rFonts w:ascii="Arial" w:hAnsi="Arial" w:cs="Arial"/>
                <w:sz w:val="20"/>
                <w:szCs w:val="20"/>
              </w:rPr>
              <w:t>C</w:t>
            </w:r>
            <w:r w:rsidR="00C85006">
              <w:rPr>
                <w:rFonts w:ascii="Arial" w:hAnsi="Arial" w:cs="Arial"/>
                <w:sz w:val="20"/>
                <w:szCs w:val="20"/>
              </w:rPr>
              <w:t xml:space="preserve">ommercial </w:t>
            </w:r>
            <w:r w:rsidRPr="00C10C2B">
              <w:rPr>
                <w:rFonts w:ascii="Arial" w:hAnsi="Arial" w:cs="Arial"/>
                <w:sz w:val="20"/>
                <w:szCs w:val="20"/>
              </w:rPr>
              <w:t>O</w:t>
            </w:r>
            <w:r w:rsidR="00C85006">
              <w:rPr>
                <w:rFonts w:ascii="Arial" w:hAnsi="Arial" w:cs="Arial"/>
                <w:sz w:val="20"/>
                <w:szCs w:val="20"/>
              </w:rPr>
              <w:t>fficer</w:t>
            </w:r>
            <w:r w:rsidRPr="00C10C2B">
              <w:rPr>
                <w:rFonts w:ascii="Arial" w:hAnsi="Arial" w:cs="Arial"/>
                <w:sz w:val="20"/>
                <w:szCs w:val="20"/>
              </w:rPr>
              <w:t xml:space="preserve"> in the review process of external contracts and agreements to ensure they are in line with the C</w:t>
            </w:r>
            <w:r w:rsidR="00C85006">
              <w:rPr>
                <w:rFonts w:ascii="Arial" w:hAnsi="Arial" w:cs="Arial"/>
                <w:sz w:val="20"/>
                <w:szCs w:val="20"/>
              </w:rPr>
              <w:t xml:space="preserve">lub </w:t>
            </w:r>
            <w:r w:rsidRPr="00C10C2B">
              <w:rPr>
                <w:rFonts w:ascii="Arial" w:hAnsi="Arial" w:cs="Arial"/>
                <w:sz w:val="20"/>
                <w:szCs w:val="20"/>
              </w:rPr>
              <w:t>T</w:t>
            </w:r>
            <w:r w:rsidR="00C85006">
              <w:rPr>
                <w:rFonts w:ascii="Arial" w:hAnsi="Arial" w:cs="Arial"/>
                <w:sz w:val="20"/>
                <w:szCs w:val="20"/>
              </w:rPr>
              <w:t xml:space="preserve">rust </w:t>
            </w:r>
            <w:r w:rsidRPr="00C10C2B">
              <w:rPr>
                <w:rFonts w:ascii="Arial" w:hAnsi="Arial" w:cs="Arial"/>
                <w:sz w:val="20"/>
                <w:szCs w:val="20"/>
              </w:rPr>
              <w:t>A</w:t>
            </w:r>
            <w:r w:rsidR="00C85006">
              <w:rPr>
                <w:rFonts w:ascii="Arial" w:hAnsi="Arial" w:cs="Arial"/>
                <w:sz w:val="20"/>
                <w:szCs w:val="20"/>
              </w:rPr>
              <w:t>greement</w:t>
            </w:r>
            <w:r w:rsidRPr="00C10C2B">
              <w:rPr>
                <w:rFonts w:ascii="Arial" w:hAnsi="Arial" w:cs="Arial"/>
                <w:sz w:val="20"/>
                <w:szCs w:val="20"/>
              </w:rPr>
              <w:t xml:space="preserve"> and business requirements.</w:t>
            </w:r>
          </w:p>
          <w:p w14:paraId="36E0D83B" w14:textId="77777777" w:rsidR="00C10C2B" w:rsidRDefault="00FF6E58" w:rsidP="00893011">
            <w:pPr>
              <w:numPr>
                <w:ilvl w:val="0"/>
                <w:numId w:val="27"/>
              </w:numPr>
              <w:spacing w:before="100" w:beforeAutospacing="1" w:after="100" w:afterAutospacing="1" w:line="240" w:lineRule="auto"/>
              <w:jc w:val="both"/>
              <w:rPr>
                <w:rFonts w:ascii="Arial" w:hAnsi="Arial" w:cs="Arial"/>
                <w:sz w:val="20"/>
                <w:szCs w:val="20"/>
              </w:rPr>
            </w:pPr>
            <w:r w:rsidRPr="00C10C2B">
              <w:rPr>
                <w:rFonts w:ascii="Arial" w:hAnsi="Arial" w:cs="Arial"/>
                <w:sz w:val="20"/>
                <w:szCs w:val="20"/>
              </w:rPr>
              <w:t>Support the C</w:t>
            </w:r>
            <w:r w:rsidR="00C85006">
              <w:rPr>
                <w:rFonts w:ascii="Arial" w:hAnsi="Arial" w:cs="Arial"/>
                <w:sz w:val="20"/>
                <w:szCs w:val="20"/>
              </w:rPr>
              <w:t xml:space="preserve">hief </w:t>
            </w:r>
            <w:r w:rsidRPr="00C10C2B">
              <w:rPr>
                <w:rFonts w:ascii="Arial" w:hAnsi="Arial" w:cs="Arial"/>
                <w:sz w:val="20"/>
                <w:szCs w:val="20"/>
              </w:rPr>
              <w:t>O</w:t>
            </w:r>
            <w:r w:rsidR="00C85006">
              <w:rPr>
                <w:rFonts w:ascii="Arial" w:hAnsi="Arial" w:cs="Arial"/>
                <w:sz w:val="20"/>
                <w:szCs w:val="20"/>
              </w:rPr>
              <w:t xml:space="preserve">perating </w:t>
            </w:r>
            <w:r w:rsidRPr="00C10C2B">
              <w:rPr>
                <w:rFonts w:ascii="Arial" w:hAnsi="Arial" w:cs="Arial"/>
                <w:sz w:val="20"/>
                <w:szCs w:val="20"/>
              </w:rPr>
              <w:t>O</w:t>
            </w:r>
            <w:r w:rsidR="00C85006">
              <w:rPr>
                <w:rFonts w:ascii="Arial" w:hAnsi="Arial" w:cs="Arial"/>
                <w:sz w:val="20"/>
                <w:szCs w:val="20"/>
              </w:rPr>
              <w:t>fficer</w:t>
            </w:r>
            <w:r w:rsidRPr="00C10C2B">
              <w:rPr>
                <w:rFonts w:ascii="Arial" w:hAnsi="Arial" w:cs="Arial"/>
                <w:sz w:val="20"/>
                <w:szCs w:val="20"/>
              </w:rPr>
              <w:t xml:space="preserve"> with </w:t>
            </w:r>
            <w:r w:rsidR="00C10C2B" w:rsidRPr="00C10C2B">
              <w:rPr>
                <w:rFonts w:ascii="Arial" w:hAnsi="Arial" w:cs="Arial"/>
                <w:sz w:val="20"/>
                <w:szCs w:val="20"/>
              </w:rPr>
              <w:t xml:space="preserve">any </w:t>
            </w:r>
            <w:r w:rsidRPr="00C10C2B">
              <w:rPr>
                <w:rFonts w:ascii="Arial" w:hAnsi="Arial" w:cs="Arial"/>
                <w:sz w:val="20"/>
                <w:szCs w:val="20"/>
              </w:rPr>
              <w:t xml:space="preserve">operational legal </w:t>
            </w:r>
            <w:r w:rsidR="00C10C2B" w:rsidRPr="00C10C2B">
              <w:rPr>
                <w:rFonts w:ascii="Arial" w:hAnsi="Arial" w:cs="Arial"/>
                <w:sz w:val="20"/>
                <w:szCs w:val="20"/>
              </w:rPr>
              <w:t>requirements</w:t>
            </w:r>
            <w:r w:rsidRPr="00C10C2B">
              <w:rPr>
                <w:rFonts w:ascii="Arial" w:hAnsi="Arial" w:cs="Arial"/>
                <w:sz w:val="20"/>
                <w:szCs w:val="20"/>
              </w:rPr>
              <w:t xml:space="preserve"> including matchdays</w:t>
            </w:r>
            <w:r w:rsidR="00C10C2B" w:rsidRPr="00C10C2B">
              <w:rPr>
                <w:rFonts w:ascii="Arial" w:hAnsi="Arial" w:cs="Arial"/>
                <w:sz w:val="20"/>
                <w:szCs w:val="20"/>
              </w:rPr>
              <w:t>, health &amp; safety etc.</w:t>
            </w:r>
          </w:p>
          <w:p w14:paraId="36E0D83C" w14:textId="77777777" w:rsidR="008A552F" w:rsidRDefault="008A552F" w:rsidP="00893011">
            <w:pPr>
              <w:numPr>
                <w:ilvl w:val="0"/>
                <w:numId w:val="27"/>
              </w:numPr>
              <w:spacing w:before="100" w:beforeAutospacing="1" w:after="100" w:afterAutospacing="1" w:line="240" w:lineRule="auto"/>
              <w:jc w:val="both"/>
              <w:rPr>
                <w:rFonts w:ascii="Arial" w:hAnsi="Arial" w:cs="Arial"/>
                <w:sz w:val="20"/>
                <w:szCs w:val="20"/>
              </w:rPr>
            </w:pPr>
            <w:r>
              <w:rPr>
                <w:rFonts w:ascii="Arial" w:hAnsi="Arial" w:cs="Arial"/>
                <w:sz w:val="20"/>
                <w:szCs w:val="20"/>
              </w:rPr>
              <w:t>Support the C</w:t>
            </w:r>
            <w:r w:rsidR="00C85006">
              <w:rPr>
                <w:rFonts w:ascii="Arial" w:hAnsi="Arial" w:cs="Arial"/>
                <w:sz w:val="20"/>
                <w:szCs w:val="20"/>
              </w:rPr>
              <w:t xml:space="preserve">hief </w:t>
            </w:r>
            <w:r>
              <w:rPr>
                <w:rFonts w:ascii="Arial" w:hAnsi="Arial" w:cs="Arial"/>
                <w:sz w:val="20"/>
                <w:szCs w:val="20"/>
              </w:rPr>
              <w:t>F</w:t>
            </w:r>
            <w:r w:rsidR="00C85006">
              <w:rPr>
                <w:rFonts w:ascii="Arial" w:hAnsi="Arial" w:cs="Arial"/>
                <w:sz w:val="20"/>
                <w:szCs w:val="20"/>
              </w:rPr>
              <w:t xml:space="preserve">inancial </w:t>
            </w:r>
            <w:r>
              <w:rPr>
                <w:rFonts w:ascii="Arial" w:hAnsi="Arial" w:cs="Arial"/>
                <w:sz w:val="20"/>
                <w:szCs w:val="20"/>
              </w:rPr>
              <w:t>O</w:t>
            </w:r>
            <w:r w:rsidR="00C85006">
              <w:rPr>
                <w:rFonts w:ascii="Arial" w:hAnsi="Arial" w:cs="Arial"/>
                <w:sz w:val="20"/>
                <w:szCs w:val="20"/>
              </w:rPr>
              <w:t>fficer</w:t>
            </w:r>
            <w:r>
              <w:rPr>
                <w:rFonts w:ascii="Arial" w:hAnsi="Arial" w:cs="Arial"/>
                <w:sz w:val="20"/>
                <w:szCs w:val="20"/>
              </w:rPr>
              <w:t xml:space="preserve"> </w:t>
            </w:r>
            <w:r w:rsidRPr="00C10C2B">
              <w:rPr>
                <w:rFonts w:ascii="Arial" w:hAnsi="Arial" w:cs="Arial"/>
                <w:sz w:val="20"/>
                <w:szCs w:val="20"/>
              </w:rPr>
              <w:t xml:space="preserve">with any </w:t>
            </w:r>
            <w:r>
              <w:rPr>
                <w:rFonts w:ascii="Arial" w:hAnsi="Arial" w:cs="Arial"/>
                <w:sz w:val="20"/>
                <w:szCs w:val="20"/>
              </w:rPr>
              <w:t>financial</w:t>
            </w:r>
            <w:r w:rsidRPr="00C10C2B">
              <w:rPr>
                <w:rFonts w:ascii="Arial" w:hAnsi="Arial" w:cs="Arial"/>
                <w:sz w:val="20"/>
                <w:szCs w:val="20"/>
              </w:rPr>
              <w:t xml:space="preserve"> legal </w:t>
            </w:r>
            <w:r>
              <w:rPr>
                <w:rFonts w:ascii="Arial" w:hAnsi="Arial" w:cs="Arial"/>
                <w:sz w:val="20"/>
                <w:szCs w:val="20"/>
              </w:rPr>
              <w:t>documentation &amp; processes including relocation</w:t>
            </w:r>
            <w:r w:rsidRPr="00C10C2B">
              <w:rPr>
                <w:rFonts w:ascii="Arial" w:hAnsi="Arial" w:cs="Arial"/>
                <w:sz w:val="20"/>
                <w:szCs w:val="20"/>
              </w:rPr>
              <w:t>.</w:t>
            </w:r>
          </w:p>
          <w:p w14:paraId="36E0D83D" w14:textId="77777777" w:rsidR="009A6B40" w:rsidRDefault="009A6B40" w:rsidP="00893011">
            <w:pPr>
              <w:numPr>
                <w:ilvl w:val="0"/>
                <w:numId w:val="27"/>
              </w:numPr>
              <w:spacing w:before="100" w:beforeAutospacing="1" w:after="100" w:afterAutospacing="1" w:line="240" w:lineRule="auto"/>
              <w:jc w:val="both"/>
              <w:rPr>
                <w:rFonts w:ascii="Arial" w:hAnsi="Arial" w:cs="Arial"/>
                <w:sz w:val="20"/>
                <w:szCs w:val="20"/>
              </w:rPr>
            </w:pPr>
            <w:r>
              <w:rPr>
                <w:rFonts w:ascii="Arial" w:hAnsi="Arial" w:cs="Arial"/>
                <w:sz w:val="20"/>
                <w:szCs w:val="20"/>
              </w:rPr>
              <w:t xml:space="preserve">Ensure confidentiality in line with GDPR regulations and information not being in the public domain.  </w:t>
            </w:r>
          </w:p>
          <w:p w14:paraId="36E0D83E" w14:textId="77777777" w:rsidR="00E96ED7" w:rsidRPr="00C10C2B" w:rsidRDefault="00C10C2B" w:rsidP="00893011">
            <w:pPr>
              <w:numPr>
                <w:ilvl w:val="0"/>
                <w:numId w:val="27"/>
              </w:numPr>
              <w:spacing w:before="100" w:beforeAutospacing="1" w:after="100" w:afterAutospacing="1" w:line="240" w:lineRule="auto"/>
              <w:jc w:val="both"/>
              <w:rPr>
                <w:rFonts w:ascii="Arial" w:hAnsi="Arial" w:cs="Arial"/>
                <w:sz w:val="20"/>
                <w:szCs w:val="20"/>
              </w:rPr>
            </w:pPr>
            <w:r>
              <w:rPr>
                <w:rFonts w:ascii="Arial" w:hAnsi="Arial" w:cs="Arial"/>
                <w:sz w:val="20"/>
                <w:szCs w:val="20"/>
              </w:rPr>
              <w:t>A</w:t>
            </w:r>
            <w:r w:rsidR="00E96ED7" w:rsidRPr="00C10C2B">
              <w:rPr>
                <w:rFonts w:ascii="Arial" w:hAnsi="Arial" w:cs="Arial"/>
                <w:sz w:val="20"/>
                <w:szCs w:val="20"/>
              </w:rPr>
              <w:t>ttend staff meetings and training as appropriate.</w:t>
            </w:r>
          </w:p>
          <w:p w14:paraId="36E0D83F" w14:textId="77777777" w:rsidR="00E96ED7" w:rsidRPr="00C10C2B" w:rsidRDefault="00E96ED7" w:rsidP="00893011">
            <w:pPr>
              <w:pStyle w:val="NoSpacing"/>
              <w:numPr>
                <w:ilvl w:val="0"/>
                <w:numId w:val="27"/>
              </w:numPr>
              <w:jc w:val="both"/>
              <w:rPr>
                <w:rFonts w:ascii="Arial" w:hAnsi="Arial" w:cs="Arial"/>
                <w:iCs/>
                <w:color w:val="000000"/>
                <w:sz w:val="20"/>
                <w:szCs w:val="20"/>
              </w:rPr>
            </w:pPr>
            <w:r w:rsidRPr="00C10C2B">
              <w:rPr>
                <w:rFonts w:ascii="Arial" w:hAnsi="Arial" w:cs="Arial"/>
                <w:iCs/>
                <w:color w:val="000000"/>
                <w:sz w:val="20"/>
                <w:szCs w:val="20"/>
              </w:rPr>
              <w:t>Comply with all company policies and procedures and maintain the highest standards.</w:t>
            </w:r>
          </w:p>
          <w:p w14:paraId="36E0D840" w14:textId="77777777" w:rsidR="00E96ED7" w:rsidRDefault="00E96ED7" w:rsidP="00893011">
            <w:pPr>
              <w:pStyle w:val="NoSpacing"/>
              <w:numPr>
                <w:ilvl w:val="0"/>
                <w:numId w:val="27"/>
              </w:numPr>
              <w:jc w:val="both"/>
              <w:rPr>
                <w:rFonts w:ascii="Arial" w:hAnsi="Arial" w:cs="Arial"/>
                <w:iCs/>
                <w:color w:val="000000"/>
                <w:sz w:val="20"/>
                <w:szCs w:val="20"/>
              </w:rPr>
            </w:pPr>
            <w:r w:rsidRPr="00C10C2B">
              <w:rPr>
                <w:rFonts w:ascii="Arial" w:hAnsi="Arial" w:cs="Arial"/>
                <w:iCs/>
                <w:color w:val="000000"/>
                <w:sz w:val="20"/>
                <w:szCs w:val="20"/>
                <w:lang w:eastAsia="en-GB"/>
              </w:rPr>
              <w:t>Promote and implement good practice and positive engagement.</w:t>
            </w:r>
          </w:p>
          <w:p w14:paraId="36E0D841" w14:textId="77777777" w:rsidR="009A3774" w:rsidRDefault="009A3774" w:rsidP="009A3774">
            <w:pPr>
              <w:pStyle w:val="NoSpacing"/>
              <w:jc w:val="both"/>
              <w:rPr>
                <w:rFonts w:ascii="Arial" w:hAnsi="Arial" w:cs="Arial"/>
                <w:iCs/>
                <w:color w:val="000000"/>
                <w:sz w:val="20"/>
                <w:szCs w:val="20"/>
              </w:rPr>
            </w:pPr>
          </w:p>
          <w:p w14:paraId="36E0D842" w14:textId="77777777" w:rsidR="009A3774" w:rsidRDefault="009A3774" w:rsidP="009A3774">
            <w:pPr>
              <w:pStyle w:val="NoSpacing"/>
              <w:jc w:val="both"/>
              <w:rPr>
                <w:rFonts w:ascii="Arial" w:hAnsi="Arial" w:cs="Arial"/>
                <w:iCs/>
                <w:color w:val="000000"/>
                <w:sz w:val="20"/>
                <w:szCs w:val="20"/>
              </w:rPr>
            </w:pPr>
          </w:p>
          <w:p w14:paraId="36E0D843" w14:textId="77777777" w:rsidR="00893011" w:rsidRDefault="00893011" w:rsidP="009A3774">
            <w:pPr>
              <w:pStyle w:val="NoSpacing"/>
              <w:jc w:val="both"/>
              <w:rPr>
                <w:rFonts w:ascii="Arial" w:hAnsi="Arial" w:cs="Arial"/>
                <w:iCs/>
                <w:color w:val="000000"/>
                <w:sz w:val="20"/>
                <w:szCs w:val="20"/>
              </w:rPr>
            </w:pPr>
          </w:p>
          <w:p w14:paraId="36E0D84A" w14:textId="77777777" w:rsidR="008A552F" w:rsidRPr="00E96ED7" w:rsidRDefault="008A552F" w:rsidP="008A552F">
            <w:pPr>
              <w:pStyle w:val="NoSpacing"/>
              <w:rPr>
                <w:rFonts w:ascii="Arial" w:hAnsi="Arial" w:cs="Arial"/>
                <w:sz w:val="20"/>
                <w:szCs w:val="20"/>
              </w:rPr>
            </w:pPr>
            <w:r>
              <w:rPr>
                <w:rFonts w:ascii="Arial" w:hAnsi="Arial" w:cs="Arial"/>
                <w:sz w:val="20"/>
                <w:szCs w:val="20"/>
              </w:rPr>
              <w:t>Wollens</w:t>
            </w:r>
            <w:r w:rsidRPr="00E96ED7">
              <w:rPr>
                <w:rFonts w:ascii="Arial" w:hAnsi="Arial" w:cs="Arial"/>
                <w:sz w:val="20"/>
                <w:szCs w:val="20"/>
              </w:rPr>
              <w:t xml:space="preserve"> key responsibilities of </w:t>
            </w:r>
            <w:r>
              <w:rPr>
                <w:rFonts w:ascii="Arial" w:hAnsi="Arial" w:cs="Arial"/>
                <w:sz w:val="20"/>
                <w:szCs w:val="20"/>
              </w:rPr>
              <w:t xml:space="preserve">this </w:t>
            </w:r>
            <w:r w:rsidRPr="00E96ED7">
              <w:rPr>
                <w:rFonts w:ascii="Arial" w:hAnsi="Arial" w:cs="Arial"/>
                <w:sz w:val="20"/>
                <w:szCs w:val="20"/>
              </w:rPr>
              <w:t xml:space="preserve">role are: </w:t>
            </w:r>
          </w:p>
          <w:p w14:paraId="36E0D84B" w14:textId="77777777" w:rsidR="008A552F" w:rsidRDefault="008A552F" w:rsidP="009A3774">
            <w:pPr>
              <w:pStyle w:val="NoSpacing"/>
              <w:jc w:val="both"/>
              <w:rPr>
                <w:rFonts w:ascii="Arial" w:hAnsi="Arial" w:cs="Arial"/>
                <w:iCs/>
                <w:color w:val="000000"/>
                <w:sz w:val="20"/>
                <w:szCs w:val="20"/>
              </w:rPr>
            </w:pPr>
          </w:p>
          <w:p w14:paraId="36E0D84C" w14:textId="77777777" w:rsidR="009A3774" w:rsidRPr="008A552F" w:rsidRDefault="009A3774" w:rsidP="008A552F">
            <w:pPr>
              <w:pStyle w:val="NoSpacing"/>
              <w:numPr>
                <w:ilvl w:val="0"/>
                <w:numId w:val="27"/>
              </w:numPr>
              <w:rPr>
                <w:rFonts w:ascii="Arial" w:hAnsi="Arial" w:cs="Arial"/>
                <w:sz w:val="20"/>
                <w:szCs w:val="20"/>
              </w:rPr>
            </w:pPr>
            <w:r w:rsidRPr="008A552F">
              <w:rPr>
                <w:rFonts w:ascii="Arial" w:hAnsi="Arial" w:cs="Arial"/>
                <w:sz w:val="20"/>
                <w:szCs w:val="20"/>
              </w:rPr>
              <w:t>To work alongside the Head of Sports Law Divisio</w:t>
            </w:r>
            <w:r w:rsidR="008A552F">
              <w:rPr>
                <w:rFonts w:ascii="Arial" w:hAnsi="Arial" w:cs="Arial"/>
                <w:sz w:val="20"/>
                <w:szCs w:val="20"/>
              </w:rPr>
              <w:t>n.</w:t>
            </w:r>
          </w:p>
          <w:p w14:paraId="36E0D84D" w14:textId="77777777" w:rsidR="009A3774" w:rsidRPr="008A552F" w:rsidRDefault="009A3774" w:rsidP="008A552F">
            <w:pPr>
              <w:pStyle w:val="NoSpacing"/>
              <w:numPr>
                <w:ilvl w:val="0"/>
                <w:numId w:val="27"/>
              </w:numPr>
              <w:rPr>
                <w:rFonts w:ascii="Arial" w:hAnsi="Arial" w:cs="Arial"/>
                <w:sz w:val="20"/>
                <w:szCs w:val="20"/>
              </w:rPr>
            </w:pPr>
            <w:r w:rsidRPr="008A552F">
              <w:rPr>
                <w:rFonts w:ascii="Arial" w:hAnsi="Arial" w:cs="Arial"/>
                <w:sz w:val="20"/>
                <w:szCs w:val="20"/>
              </w:rPr>
              <w:t xml:space="preserve">Shadow other Solicitors in the Company and </w:t>
            </w:r>
            <w:r w:rsidR="008A552F">
              <w:rPr>
                <w:rFonts w:ascii="Arial" w:hAnsi="Arial" w:cs="Arial"/>
                <w:sz w:val="20"/>
                <w:szCs w:val="20"/>
              </w:rPr>
              <w:t>c</w:t>
            </w:r>
            <w:r w:rsidRPr="008A552F">
              <w:rPr>
                <w:rFonts w:ascii="Arial" w:hAnsi="Arial" w:cs="Arial"/>
                <w:sz w:val="20"/>
                <w:szCs w:val="20"/>
              </w:rPr>
              <w:t xml:space="preserve">ommercial </w:t>
            </w:r>
            <w:r w:rsidR="008A552F">
              <w:rPr>
                <w:rFonts w:ascii="Arial" w:hAnsi="Arial" w:cs="Arial"/>
                <w:sz w:val="20"/>
                <w:szCs w:val="20"/>
              </w:rPr>
              <w:t>t</w:t>
            </w:r>
            <w:r w:rsidRPr="008A552F">
              <w:rPr>
                <w:rFonts w:ascii="Arial" w:hAnsi="Arial" w:cs="Arial"/>
                <w:sz w:val="20"/>
                <w:szCs w:val="20"/>
              </w:rPr>
              <w:t>eam</w:t>
            </w:r>
            <w:r w:rsidR="008A552F">
              <w:rPr>
                <w:rFonts w:ascii="Arial" w:hAnsi="Arial" w:cs="Arial"/>
                <w:sz w:val="20"/>
                <w:szCs w:val="20"/>
              </w:rPr>
              <w:t>.</w:t>
            </w:r>
          </w:p>
          <w:p w14:paraId="36E0D84E" w14:textId="77777777" w:rsidR="009A3774" w:rsidRPr="008A552F" w:rsidRDefault="009A3774" w:rsidP="008A552F">
            <w:pPr>
              <w:pStyle w:val="NoSpacing"/>
              <w:numPr>
                <w:ilvl w:val="0"/>
                <w:numId w:val="27"/>
              </w:numPr>
              <w:rPr>
                <w:rFonts w:ascii="Arial" w:hAnsi="Arial" w:cs="Arial"/>
                <w:sz w:val="20"/>
                <w:szCs w:val="20"/>
              </w:rPr>
            </w:pPr>
            <w:r w:rsidRPr="008A552F">
              <w:rPr>
                <w:rFonts w:ascii="Arial" w:hAnsi="Arial" w:cs="Arial"/>
                <w:sz w:val="20"/>
                <w:szCs w:val="20"/>
              </w:rPr>
              <w:t>Drafting documents</w:t>
            </w:r>
            <w:r w:rsidR="008A552F">
              <w:rPr>
                <w:rFonts w:ascii="Arial" w:hAnsi="Arial" w:cs="Arial"/>
                <w:sz w:val="20"/>
                <w:szCs w:val="20"/>
              </w:rPr>
              <w:t>.</w:t>
            </w:r>
          </w:p>
          <w:p w14:paraId="36E0D84F" w14:textId="77777777" w:rsidR="009A3774" w:rsidRPr="008A552F" w:rsidRDefault="009A3774" w:rsidP="008A552F">
            <w:pPr>
              <w:pStyle w:val="NoSpacing"/>
              <w:numPr>
                <w:ilvl w:val="0"/>
                <w:numId w:val="27"/>
              </w:numPr>
              <w:rPr>
                <w:rFonts w:ascii="Arial" w:hAnsi="Arial" w:cs="Arial"/>
                <w:sz w:val="20"/>
                <w:szCs w:val="20"/>
              </w:rPr>
            </w:pPr>
            <w:r w:rsidRPr="008A552F">
              <w:rPr>
                <w:rFonts w:ascii="Arial" w:hAnsi="Arial" w:cs="Arial"/>
                <w:sz w:val="20"/>
                <w:szCs w:val="20"/>
              </w:rPr>
              <w:t>Legal research</w:t>
            </w:r>
            <w:r w:rsidR="008A552F">
              <w:rPr>
                <w:rFonts w:ascii="Arial" w:hAnsi="Arial" w:cs="Arial"/>
                <w:sz w:val="20"/>
                <w:szCs w:val="20"/>
              </w:rPr>
              <w:t>.</w:t>
            </w:r>
          </w:p>
          <w:p w14:paraId="36E0D850" w14:textId="77777777" w:rsidR="009A3774" w:rsidRPr="008A552F" w:rsidRDefault="009A3774" w:rsidP="008A552F">
            <w:pPr>
              <w:pStyle w:val="NoSpacing"/>
              <w:numPr>
                <w:ilvl w:val="0"/>
                <w:numId w:val="27"/>
              </w:numPr>
              <w:rPr>
                <w:rFonts w:ascii="Arial" w:hAnsi="Arial" w:cs="Arial"/>
                <w:sz w:val="20"/>
                <w:szCs w:val="20"/>
              </w:rPr>
            </w:pPr>
            <w:r w:rsidRPr="008A552F">
              <w:rPr>
                <w:rFonts w:ascii="Arial" w:hAnsi="Arial" w:cs="Arial"/>
                <w:sz w:val="20"/>
                <w:szCs w:val="20"/>
              </w:rPr>
              <w:t>Reviewing and interpreting contracts</w:t>
            </w:r>
            <w:r w:rsidR="008A552F">
              <w:rPr>
                <w:rFonts w:ascii="Arial" w:hAnsi="Arial" w:cs="Arial"/>
                <w:sz w:val="20"/>
                <w:szCs w:val="20"/>
              </w:rPr>
              <w:t>.</w:t>
            </w:r>
          </w:p>
          <w:p w14:paraId="36E0D851" w14:textId="77777777" w:rsidR="009A3774" w:rsidRPr="008A552F" w:rsidRDefault="009A3774" w:rsidP="008A552F">
            <w:pPr>
              <w:pStyle w:val="NoSpacing"/>
              <w:numPr>
                <w:ilvl w:val="0"/>
                <w:numId w:val="27"/>
              </w:numPr>
              <w:rPr>
                <w:rFonts w:ascii="Arial" w:hAnsi="Arial" w:cs="Arial"/>
                <w:sz w:val="20"/>
                <w:szCs w:val="20"/>
              </w:rPr>
            </w:pPr>
            <w:r w:rsidRPr="008A552F">
              <w:rPr>
                <w:rFonts w:ascii="Arial" w:hAnsi="Arial" w:cs="Arial"/>
                <w:sz w:val="20"/>
                <w:szCs w:val="20"/>
              </w:rPr>
              <w:t>General file/matter related administration e</w:t>
            </w:r>
            <w:r w:rsidR="008A552F">
              <w:rPr>
                <w:rFonts w:ascii="Arial" w:hAnsi="Arial" w:cs="Arial"/>
                <w:sz w:val="20"/>
                <w:szCs w:val="20"/>
              </w:rPr>
              <w:t>.</w:t>
            </w:r>
            <w:r w:rsidRPr="008A552F">
              <w:rPr>
                <w:rFonts w:ascii="Arial" w:hAnsi="Arial" w:cs="Arial"/>
                <w:sz w:val="20"/>
                <w:szCs w:val="20"/>
              </w:rPr>
              <w:t>g</w:t>
            </w:r>
            <w:r w:rsidR="008A552F">
              <w:rPr>
                <w:rFonts w:ascii="Arial" w:hAnsi="Arial" w:cs="Arial"/>
                <w:sz w:val="20"/>
                <w:szCs w:val="20"/>
              </w:rPr>
              <w:t>.</w:t>
            </w:r>
            <w:r w:rsidRPr="008A552F">
              <w:rPr>
                <w:rFonts w:ascii="Arial" w:hAnsi="Arial" w:cs="Arial"/>
                <w:sz w:val="20"/>
                <w:szCs w:val="20"/>
              </w:rPr>
              <w:t xml:space="preserve"> file opening</w:t>
            </w:r>
            <w:r w:rsidR="008A552F">
              <w:rPr>
                <w:rFonts w:ascii="Arial" w:hAnsi="Arial" w:cs="Arial"/>
                <w:sz w:val="20"/>
                <w:szCs w:val="20"/>
              </w:rPr>
              <w:t>.</w:t>
            </w:r>
          </w:p>
          <w:p w14:paraId="36E0D852" w14:textId="77777777" w:rsidR="009A3774" w:rsidRPr="008A552F" w:rsidRDefault="009A3774" w:rsidP="008A552F">
            <w:pPr>
              <w:pStyle w:val="NoSpacing"/>
              <w:numPr>
                <w:ilvl w:val="0"/>
                <w:numId w:val="27"/>
              </w:numPr>
              <w:rPr>
                <w:rFonts w:ascii="Arial" w:hAnsi="Arial" w:cs="Arial"/>
                <w:sz w:val="20"/>
                <w:szCs w:val="20"/>
              </w:rPr>
            </w:pPr>
            <w:r w:rsidRPr="008A552F">
              <w:rPr>
                <w:rFonts w:ascii="Arial" w:hAnsi="Arial" w:cs="Arial"/>
                <w:sz w:val="20"/>
                <w:szCs w:val="20"/>
              </w:rPr>
              <w:t>Drafting statements</w:t>
            </w:r>
            <w:r w:rsidR="008A552F">
              <w:rPr>
                <w:rFonts w:ascii="Arial" w:hAnsi="Arial" w:cs="Arial"/>
                <w:sz w:val="20"/>
                <w:szCs w:val="20"/>
              </w:rPr>
              <w:t>.</w:t>
            </w:r>
          </w:p>
          <w:p w14:paraId="36E0D853" w14:textId="77777777" w:rsidR="009A3774" w:rsidRPr="008A552F" w:rsidRDefault="009A3774" w:rsidP="008A552F">
            <w:pPr>
              <w:pStyle w:val="NoSpacing"/>
              <w:numPr>
                <w:ilvl w:val="0"/>
                <w:numId w:val="27"/>
              </w:numPr>
              <w:rPr>
                <w:rFonts w:ascii="Arial" w:hAnsi="Arial" w:cs="Arial"/>
                <w:sz w:val="20"/>
                <w:szCs w:val="20"/>
              </w:rPr>
            </w:pPr>
            <w:r w:rsidRPr="008A552F">
              <w:rPr>
                <w:rFonts w:ascii="Arial" w:hAnsi="Arial" w:cs="Arial"/>
                <w:sz w:val="20"/>
                <w:szCs w:val="20"/>
              </w:rPr>
              <w:t>Attending client meetings</w:t>
            </w:r>
            <w:r w:rsidR="008A552F">
              <w:rPr>
                <w:rFonts w:ascii="Arial" w:hAnsi="Arial" w:cs="Arial"/>
                <w:sz w:val="20"/>
                <w:szCs w:val="20"/>
              </w:rPr>
              <w:t>.</w:t>
            </w:r>
          </w:p>
          <w:p w14:paraId="36E0D854" w14:textId="77777777" w:rsidR="009A3774" w:rsidRPr="008A552F" w:rsidRDefault="009A3774" w:rsidP="008A552F">
            <w:pPr>
              <w:pStyle w:val="NoSpacing"/>
              <w:numPr>
                <w:ilvl w:val="0"/>
                <w:numId w:val="27"/>
              </w:numPr>
              <w:rPr>
                <w:rFonts w:ascii="Arial" w:hAnsi="Arial" w:cs="Arial"/>
                <w:sz w:val="20"/>
                <w:szCs w:val="20"/>
              </w:rPr>
            </w:pPr>
            <w:r w:rsidRPr="008A552F">
              <w:rPr>
                <w:rFonts w:ascii="Arial" w:hAnsi="Arial" w:cs="Arial"/>
                <w:sz w:val="20"/>
                <w:szCs w:val="20"/>
              </w:rPr>
              <w:t>Liaising with counsel</w:t>
            </w:r>
            <w:r w:rsidR="008A552F">
              <w:rPr>
                <w:rFonts w:ascii="Arial" w:hAnsi="Arial" w:cs="Arial"/>
                <w:sz w:val="20"/>
                <w:szCs w:val="20"/>
              </w:rPr>
              <w:t>.</w:t>
            </w:r>
          </w:p>
          <w:p w14:paraId="36E0D855" w14:textId="77777777" w:rsidR="009A3774" w:rsidRPr="008A552F" w:rsidRDefault="009A3774" w:rsidP="008A552F">
            <w:pPr>
              <w:pStyle w:val="NoSpacing"/>
              <w:numPr>
                <w:ilvl w:val="0"/>
                <w:numId w:val="27"/>
              </w:numPr>
              <w:rPr>
                <w:rFonts w:ascii="Arial" w:hAnsi="Arial" w:cs="Arial"/>
                <w:sz w:val="20"/>
                <w:szCs w:val="20"/>
              </w:rPr>
            </w:pPr>
            <w:r w:rsidRPr="008A552F">
              <w:rPr>
                <w:rFonts w:ascii="Arial" w:hAnsi="Arial" w:cs="Arial"/>
                <w:sz w:val="20"/>
                <w:szCs w:val="20"/>
              </w:rPr>
              <w:t>Researching rules and regulations of governing bodies.</w:t>
            </w:r>
          </w:p>
          <w:p w14:paraId="36E0D856" w14:textId="77777777" w:rsidR="009A3774" w:rsidRPr="008A552F" w:rsidRDefault="009A3774" w:rsidP="008A552F">
            <w:pPr>
              <w:pStyle w:val="NoSpacing"/>
              <w:numPr>
                <w:ilvl w:val="0"/>
                <w:numId w:val="27"/>
              </w:numPr>
              <w:rPr>
                <w:rFonts w:ascii="Arial" w:hAnsi="Arial" w:cs="Arial"/>
                <w:sz w:val="20"/>
                <w:szCs w:val="20"/>
              </w:rPr>
            </w:pPr>
            <w:r w:rsidRPr="008A552F">
              <w:rPr>
                <w:rFonts w:ascii="Arial" w:hAnsi="Arial" w:cs="Arial"/>
                <w:sz w:val="20"/>
                <w:szCs w:val="20"/>
              </w:rPr>
              <w:t>Looking at commercial agreements that would centre around sponsorships and endorsements</w:t>
            </w:r>
            <w:r w:rsidR="008A552F">
              <w:rPr>
                <w:rFonts w:ascii="Arial" w:hAnsi="Arial" w:cs="Arial"/>
                <w:sz w:val="20"/>
                <w:szCs w:val="20"/>
              </w:rPr>
              <w:t>.</w:t>
            </w:r>
          </w:p>
          <w:p w14:paraId="36E0D857" w14:textId="77777777" w:rsidR="009A3774" w:rsidRPr="008A552F" w:rsidRDefault="009A3774" w:rsidP="008A552F">
            <w:pPr>
              <w:pStyle w:val="NoSpacing"/>
              <w:numPr>
                <w:ilvl w:val="0"/>
                <w:numId w:val="27"/>
              </w:numPr>
              <w:rPr>
                <w:rFonts w:ascii="Arial" w:hAnsi="Arial" w:cs="Arial"/>
                <w:sz w:val="20"/>
                <w:szCs w:val="20"/>
              </w:rPr>
            </w:pPr>
            <w:r w:rsidRPr="008A552F">
              <w:rPr>
                <w:rFonts w:ascii="Arial" w:hAnsi="Arial" w:cs="Arial"/>
                <w:sz w:val="20"/>
                <w:szCs w:val="20"/>
              </w:rPr>
              <w:t>Representation agreements between players, clubs and agents</w:t>
            </w:r>
            <w:r w:rsidR="008A552F">
              <w:rPr>
                <w:rFonts w:ascii="Arial" w:hAnsi="Arial" w:cs="Arial"/>
                <w:sz w:val="20"/>
                <w:szCs w:val="20"/>
              </w:rPr>
              <w:t>.</w:t>
            </w:r>
          </w:p>
          <w:p w14:paraId="36E0D858" w14:textId="77777777" w:rsidR="009A3774" w:rsidRPr="008A552F" w:rsidRDefault="009A3774" w:rsidP="008A552F">
            <w:pPr>
              <w:pStyle w:val="NoSpacing"/>
              <w:numPr>
                <w:ilvl w:val="0"/>
                <w:numId w:val="27"/>
              </w:numPr>
              <w:rPr>
                <w:rFonts w:ascii="Arial" w:hAnsi="Arial" w:cs="Arial"/>
                <w:sz w:val="20"/>
                <w:szCs w:val="20"/>
              </w:rPr>
            </w:pPr>
            <w:r w:rsidRPr="008A552F">
              <w:rPr>
                <w:rFonts w:ascii="Arial" w:hAnsi="Arial" w:cs="Arial"/>
                <w:sz w:val="20"/>
                <w:szCs w:val="20"/>
              </w:rPr>
              <w:t>Attending networking events</w:t>
            </w:r>
            <w:r w:rsidR="008A552F">
              <w:rPr>
                <w:rFonts w:ascii="Arial" w:hAnsi="Arial" w:cs="Arial"/>
                <w:sz w:val="20"/>
                <w:szCs w:val="20"/>
              </w:rPr>
              <w:t>.</w:t>
            </w:r>
          </w:p>
          <w:p w14:paraId="36E0D859" w14:textId="77777777" w:rsidR="009A3774" w:rsidRPr="008A552F" w:rsidRDefault="009A3774" w:rsidP="008A552F">
            <w:pPr>
              <w:pStyle w:val="NoSpacing"/>
              <w:numPr>
                <w:ilvl w:val="0"/>
                <w:numId w:val="27"/>
              </w:numPr>
              <w:rPr>
                <w:rFonts w:ascii="Arial" w:hAnsi="Arial" w:cs="Arial"/>
                <w:sz w:val="20"/>
                <w:szCs w:val="20"/>
              </w:rPr>
            </w:pPr>
            <w:r w:rsidRPr="008A552F">
              <w:rPr>
                <w:rFonts w:ascii="Arial" w:hAnsi="Arial" w:cs="Arial"/>
                <w:sz w:val="20"/>
                <w:szCs w:val="20"/>
              </w:rPr>
              <w:t>Working with clubs on matters such as recruitment and regulatory issues plus immigration.</w:t>
            </w:r>
          </w:p>
          <w:p w14:paraId="36E0D85A" w14:textId="77777777" w:rsidR="00E96ED7" w:rsidRPr="00E96ED7" w:rsidRDefault="00E96ED7" w:rsidP="00E96ED7">
            <w:pPr>
              <w:spacing w:after="0"/>
              <w:contextualSpacing/>
              <w:textAlignment w:val="baseline"/>
              <w:rPr>
                <w:rFonts w:ascii="Arial" w:hAnsi="Arial" w:cs="Arial"/>
                <w:i/>
                <w:iCs/>
                <w:sz w:val="20"/>
                <w:szCs w:val="20"/>
                <w:lang w:eastAsia="en-GB"/>
              </w:rPr>
            </w:pPr>
          </w:p>
          <w:p w14:paraId="36E0D85B" w14:textId="77777777" w:rsidR="00E96ED7" w:rsidRPr="00E96ED7" w:rsidRDefault="00E96ED7" w:rsidP="00E96ED7">
            <w:pPr>
              <w:pStyle w:val="NoSpacing"/>
              <w:rPr>
                <w:rFonts w:ascii="Arial" w:hAnsi="Arial" w:cs="Arial"/>
                <w:b/>
                <w:sz w:val="20"/>
                <w:szCs w:val="20"/>
              </w:rPr>
            </w:pPr>
            <w:r w:rsidRPr="00E96ED7">
              <w:rPr>
                <w:rFonts w:ascii="Arial" w:hAnsi="Arial" w:cs="Arial"/>
                <w:sz w:val="20"/>
                <w:szCs w:val="20"/>
              </w:rPr>
              <w:t>This job description should not be regarded as exclusive or exhaustive.  It is intended as an outline indication of the areas of activity and will be amended in consultation in the light of the changing business needs.</w:t>
            </w:r>
          </w:p>
        </w:tc>
      </w:tr>
      <w:tr w:rsidR="00E96ED7" w:rsidRPr="00B71F6E" w14:paraId="36E0D861" w14:textId="77777777" w:rsidTr="00E96ED7">
        <w:trPr>
          <w:trHeight w:val="507"/>
        </w:trPr>
        <w:tc>
          <w:tcPr>
            <w:tcW w:w="11023" w:type="dxa"/>
            <w:gridSpan w:val="2"/>
          </w:tcPr>
          <w:p w14:paraId="36E0D85D" w14:textId="77777777" w:rsidR="00E96ED7" w:rsidRPr="00E96ED7" w:rsidRDefault="00E96ED7" w:rsidP="00E96ED7">
            <w:pPr>
              <w:pStyle w:val="NoSpacing"/>
              <w:rPr>
                <w:rFonts w:ascii="Arial" w:hAnsi="Arial" w:cs="Arial"/>
                <w:b/>
                <w:sz w:val="20"/>
                <w:szCs w:val="20"/>
              </w:rPr>
            </w:pPr>
          </w:p>
          <w:p w14:paraId="36E0D85E" w14:textId="77777777" w:rsidR="00E96ED7" w:rsidRPr="00E96ED7" w:rsidRDefault="00E96ED7" w:rsidP="00E96ED7">
            <w:pPr>
              <w:pStyle w:val="NoSpacing"/>
              <w:rPr>
                <w:rFonts w:ascii="Arial" w:hAnsi="Arial" w:cs="Arial"/>
                <w:color w:val="292828"/>
                <w:sz w:val="20"/>
                <w:szCs w:val="20"/>
                <w:lang w:eastAsia="en-GB"/>
              </w:rPr>
            </w:pPr>
            <w:r w:rsidRPr="00E96ED7">
              <w:rPr>
                <w:rFonts w:ascii="Arial" w:hAnsi="Arial" w:cs="Arial"/>
                <w:b/>
                <w:sz w:val="20"/>
                <w:szCs w:val="20"/>
              </w:rPr>
              <w:t>Qualifications/Experience/Knowledge required:</w:t>
            </w:r>
            <w:r w:rsidRPr="00E96ED7">
              <w:rPr>
                <w:rFonts w:ascii="Arial" w:hAnsi="Arial" w:cs="Arial"/>
                <w:b/>
                <w:sz w:val="20"/>
                <w:szCs w:val="20"/>
              </w:rPr>
              <w:tab/>
            </w:r>
            <w:r w:rsidRPr="00E96ED7">
              <w:rPr>
                <w:rFonts w:ascii="Arial" w:hAnsi="Arial" w:cs="Arial"/>
                <w:color w:val="292828"/>
                <w:sz w:val="20"/>
                <w:szCs w:val="20"/>
                <w:lang w:eastAsia="en-GB"/>
              </w:rPr>
              <w:t xml:space="preserve">Please see </w:t>
            </w:r>
            <w:r w:rsidR="00BB761E">
              <w:rPr>
                <w:rFonts w:ascii="Arial" w:hAnsi="Arial" w:cs="Arial"/>
                <w:color w:val="292828"/>
                <w:sz w:val="20"/>
                <w:szCs w:val="20"/>
                <w:lang w:eastAsia="en-GB"/>
              </w:rPr>
              <w:t>p</w:t>
            </w:r>
            <w:r w:rsidRPr="00E96ED7">
              <w:rPr>
                <w:rFonts w:ascii="Arial" w:hAnsi="Arial" w:cs="Arial"/>
                <w:color w:val="292828"/>
                <w:sz w:val="20"/>
                <w:szCs w:val="20"/>
                <w:lang w:eastAsia="en-GB"/>
              </w:rPr>
              <w:t xml:space="preserve">erson </w:t>
            </w:r>
            <w:r w:rsidR="00BB761E">
              <w:rPr>
                <w:rFonts w:ascii="Arial" w:hAnsi="Arial" w:cs="Arial"/>
                <w:color w:val="292828"/>
                <w:sz w:val="20"/>
                <w:szCs w:val="20"/>
                <w:lang w:eastAsia="en-GB"/>
              </w:rPr>
              <w:t>s</w:t>
            </w:r>
            <w:r w:rsidRPr="00E96ED7">
              <w:rPr>
                <w:rFonts w:ascii="Arial" w:hAnsi="Arial" w:cs="Arial"/>
                <w:color w:val="292828"/>
                <w:sz w:val="20"/>
                <w:szCs w:val="20"/>
                <w:lang w:eastAsia="en-GB"/>
              </w:rPr>
              <w:t>pecification.</w:t>
            </w:r>
          </w:p>
          <w:p w14:paraId="36E0D85F" w14:textId="77777777" w:rsidR="00E96ED7" w:rsidRDefault="00E96ED7" w:rsidP="00E96ED7">
            <w:pPr>
              <w:pStyle w:val="NoSpacing"/>
              <w:rPr>
                <w:rFonts w:ascii="Arial" w:hAnsi="Arial" w:cs="Arial"/>
                <w:b/>
                <w:sz w:val="20"/>
                <w:szCs w:val="20"/>
              </w:rPr>
            </w:pPr>
          </w:p>
          <w:p w14:paraId="36E0D860" w14:textId="77777777" w:rsidR="008A552F" w:rsidRPr="00E96ED7" w:rsidRDefault="008A552F" w:rsidP="00E96ED7">
            <w:pPr>
              <w:pStyle w:val="NoSpacing"/>
              <w:rPr>
                <w:rFonts w:ascii="Arial" w:hAnsi="Arial" w:cs="Arial"/>
                <w:b/>
                <w:sz w:val="20"/>
                <w:szCs w:val="20"/>
              </w:rPr>
            </w:pPr>
          </w:p>
        </w:tc>
      </w:tr>
    </w:tbl>
    <w:p w14:paraId="36E0D862" w14:textId="77777777" w:rsidR="00EE49AE" w:rsidRPr="00BB761E" w:rsidRDefault="00EE49AE" w:rsidP="00BB761E"/>
    <w:sectPr w:rsidR="00EE49AE" w:rsidRPr="00BB761E" w:rsidSect="00953B1B">
      <w:headerReference w:type="default" r:id="rId12"/>
      <w:pgSz w:w="12240" w:h="15840"/>
      <w:pgMar w:top="41" w:right="720" w:bottom="64"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0D562B" w14:textId="77777777" w:rsidR="009A6178" w:rsidRDefault="009A6178">
      <w:r>
        <w:separator/>
      </w:r>
    </w:p>
  </w:endnote>
  <w:endnote w:type="continuationSeparator" w:id="0">
    <w:p w14:paraId="1BB91BEE" w14:textId="77777777" w:rsidR="009A6178" w:rsidRDefault="009A6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D57380" w14:textId="77777777" w:rsidR="009A6178" w:rsidRDefault="009A6178">
      <w:r>
        <w:separator/>
      </w:r>
    </w:p>
  </w:footnote>
  <w:footnote w:type="continuationSeparator" w:id="0">
    <w:p w14:paraId="4A3BDFED" w14:textId="77777777" w:rsidR="009A6178" w:rsidRDefault="009A61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0D86B" w14:textId="77777777" w:rsidR="00A91D56" w:rsidRDefault="00BB05F3" w:rsidP="00A91D56">
    <w:pPr>
      <w:pStyle w:val="Header"/>
      <w:tabs>
        <w:tab w:val="left" w:pos="709"/>
      </w:tabs>
      <w:rPr>
        <w:rFonts w:cs="Arial"/>
        <w:b/>
        <w:sz w:val="28"/>
        <w:szCs w:val="28"/>
      </w:rPr>
    </w:pPr>
    <w:r>
      <w:rPr>
        <w:rFonts w:cs="Arial"/>
        <w:b/>
        <w:noProof/>
        <w:sz w:val="28"/>
        <w:szCs w:val="28"/>
        <w:lang w:eastAsia="en-GB"/>
      </w:rPr>
      <w:drawing>
        <wp:anchor distT="0" distB="0" distL="114300" distR="114300" simplePos="0" relativeHeight="251657728" behindDoc="0" locked="0" layoutInCell="1" allowOverlap="1" wp14:anchorId="36E0D86D" wp14:editId="36E0D86E">
          <wp:simplePos x="0" y="0"/>
          <wp:positionH relativeFrom="column">
            <wp:posOffset>6088380</wp:posOffset>
          </wp:positionH>
          <wp:positionV relativeFrom="paragraph">
            <wp:posOffset>252730</wp:posOffset>
          </wp:positionV>
          <wp:extent cx="719455" cy="723900"/>
          <wp:effectExtent l="0" t="0" r="0" b="0"/>
          <wp:wrapNone/>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55"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E0D86C" w14:textId="77777777" w:rsidR="001D041F" w:rsidRDefault="00BB05F3" w:rsidP="00A91D56">
    <w:pPr>
      <w:pStyle w:val="Header"/>
      <w:tabs>
        <w:tab w:val="left" w:pos="709"/>
      </w:tabs>
    </w:pPr>
    <w:r>
      <w:rPr>
        <w:noProof/>
      </w:rPr>
      <w:drawing>
        <wp:inline distT="0" distB="0" distL="0" distR="0" wp14:anchorId="36E0D86F" wp14:editId="36E0D870">
          <wp:extent cx="1866900" cy="590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6900" cy="5905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50F48"/>
    <w:multiLevelType w:val="hybridMultilevel"/>
    <w:tmpl w:val="F5B265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7FA0DF1"/>
    <w:multiLevelType w:val="hybridMultilevel"/>
    <w:tmpl w:val="1C10F2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8F1163C"/>
    <w:multiLevelType w:val="hybridMultilevel"/>
    <w:tmpl w:val="3E6621CA"/>
    <w:lvl w:ilvl="0" w:tplc="0809000B">
      <w:start w:val="1"/>
      <w:numFmt w:val="bullet"/>
      <w:lvlText w:val=""/>
      <w:lvlJc w:val="left"/>
      <w:pPr>
        <w:ind w:left="1800" w:hanging="360"/>
      </w:pPr>
      <w:rPr>
        <w:rFonts w:ascii="Wingdings" w:hAnsi="Wingdings" w:hint="default"/>
      </w:rPr>
    </w:lvl>
    <w:lvl w:ilvl="1" w:tplc="08090003">
      <w:start w:val="1"/>
      <w:numFmt w:val="bullet"/>
      <w:lvlText w:val="o"/>
      <w:lvlJc w:val="left"/>
      <w:pPr>
        <w:ind w:left="2520" w:hanging="360"/>
      </w:pPr>
      <w:rPr>
        <w:rFonts w:ascii="Courier New" w:hAnsi="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hint="default"/>
      </w:rPr>
    </w:lvl>
    <w:lvl w:ilvl="8" w:tplc="08090005">
      <w:start w:val="1"/>
      <w:numFmt w:val="bullet"/>
      <w:lvlText w:val=""/>
      <w:lvlJc w:val="left"/>
      <w:pPr>
        <w:ind w:left="7560" w:hanging="360"/>
      </w:pPr>
      <w:rPr>
        <w:rFonts w:ascii="Wingdings" w:hAnsi="Wingdings" w:hint="default"/>
      </w:rPr>
    </w:lvl>
  </w:abstractNum>
  <w:abstractNum w:abstractNumId="3" w15:restartNumberingAfterBreak="0">
    <w:nsid w:val="19714BC3"/>
    <w:multiLevelType w:val="hybridMultilevel"/>
    <w:tmpl w:val="965E0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2273FA"/>
    <w:multiLevelType w:val="hybridMultilevel"/>
    <w:tmpl w:val="2F260B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20420C4"/>
    <w:multiLevelType w:val="hybridMultilevel"/>
    <w:tmpl w:val="802EF1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6" w15:restartNumberingAfterBreak="0">
    <w:nsid w:val="222113A0"/>
    <w:multiLevelType w:val="multilevel"/>
    <w:tmpl w:val="105627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A8793D"/>
    <w:multiLevelType w:val="multilevel"/>
    <w:tmpl w:val="E45E7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34069E"/>
    <w:multiLevelType w:val="multilevel"/>
    <w:tmpl w:val="27A68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565217"/>
    <w:multiLevelType w:val="hybridMultilevel"/>
    <w:tmpl w:val="E8CC7E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DB1515"/>
    <w:multiLevelType w:val="hybridMultilevel"/>
    <w:tmpl w:val="042414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C721BC"/>
    <w:multiLevelType w:val="multilevel"/>
    <w:tmpl w:val="B9FA3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0294EC7"/>
    <w:multiLevelType w:val="hybridMultilevel"/>
    <w:tmpl w:val="73366D10"/>
    <w:lvl w:ilvl="0" w:tplc="3F2E4B5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AF59C7"/>
    <w:multiLevelType w:val="hybridMultilevel"/>
    <w:tmpl w:val="C6567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222AE2"/>
    <w:multiLevelType w:val="hybridMultilevel"/>
    <w:tmpl w:val="92263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1D3D5F"/>
    <w:multiLevelType w:val="hybridMultilevel"/>
    <w:tmpl w:val="6B5E8E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02769EC"/>
    <w:multiLevelType w:val="hybridMultilevel"/>
    <w:tmpl w:val="E42CEA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56D1EA8"/>
    <w:multiLevelType w:val="hybridMultilevel"/>
    <w:tmpl w:val="B3A2F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FD689D"/>
    <w:multiLevelType w:val="hybridMultilevel"/>
    <w:tmpl w:val="1A963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42B3351"/>
    <w:multiLevelType w:val="hybridMultilevel"/>
    <w:tmpl w:val="23F01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477389"/>
    <w:multiLevelType w:val="hybridMultilevel"/>
    <w:tmpl w:val="24BCB0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6624895"/>
    <w:multiLevelType w:val="hybridMultilevel"/>
    <w:tmpl w:val="834675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C8F3592"/>
    <w:multiLevelType w:val="hybridMultilevel"/>
    <w:tmpl w:val="A71C64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3E50DEE"/>
    <w:multiLevelType w:val="hybridMultilevel"/>
    <w:tmpl w:val="4EBE29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EF132C"/>
    <w:multiLevelType w:val="multilevel"/>
    <w:tmpl w:val="714AC7E2"/>
    <w:lvl w:ilvl="0">
      <w:start w:val="1"/>
      <w:numFmt w:val="bullet"/>
      <w:lvlText w:val=""/>
      <w:lvlJc w:val="left"/>
      <w:pPr>
        <w:tabs>
          <w:tab w:val="num" w:pos="-1320"/>
        </w:tabs>
        <w:ind w:left="-1320" w:hanging="360"/>
      </w:pPr>
      <w:rPr>
        <w:rFonts w:ascii="Symbol" w:hAnsi="Symbol" w:hint="default"/>
        <w:sz w:val="20"/>
      </w:rPr>
    </w:lvl>
    <w:lvl w:ilvl="1" w:tentative="1">
      <w:start w:val="1"/>
      <w:numFmt w:val="bullet"/>
      <w:lvlText w:val="o"/>
      <w:lvlJc w:val="left"/>
      <w:pPr>
        <w:tabs>
          <w:tab w:val="num" w:pos="-600"/>
        </w:tabs>
        <w:ind w:left="-600" w:hanging="360"/>
      </w:pPr>
      <w:rPr>
        <w:rFonts w:ascii="Courier New" w:hAnsi="Courier New" w:hint="default"/>
        <w:sz w:val="20"/>
      </w:rPr>
    </w:lvl>
    <w:lvl w:ilvl="2" w:tentative="1">
      <w:start w:val="1"/>
      <w:numFmt w:val="bullet"/>
      <w:lvlText w:val=""/>
      <w:lvlJc w:val="left"/>
      <w:pPr>
        <w:tabs>
          <w:tab w:val="num" w:pos="120"/>
        </w:tabs>
        <w:ind w:left="120" w:hanging="360"/>
      </w:pPr>
      <w:rPr>
        <w:rFonts w:ascii="Wingdings" w:hAnsi="Wingdings" w:hint="default"/>
        <w:sz w:val="20"/>
      </w:rPr>
    </w:lvl>
    <w:lvl w:ilvl="3" w:tentative="1">
      <w:start w:val="1"/>
      <w:numFmt w:val="bullet"/>
      <w:lvlText w:val=""/>
      <w:lvlJc w:val="left"/>
      <w:pPr>
        <w:tabs>
          <w:tab w:val="num" w:pos="840"/>
        </w:tabs>
        <w:ind w:left="840" w:hanging="360"/>
      </w:pPr>
      <w:rPr>
        <w:rFonts w:ascii="Wingdings" w:hAnsi="Wingdings" w:hint="default"/>
        <w:sz w:val="20"/>
      </w:rPr>
    </w:lvl>
    <w:lvl w:ilvl="4" w:tentative="1">
      <w:start w:val="1"/>
      <w:numFmt w:val="bullet"/>
      <w:lvlText w:val=""/>
      <w:lvlJc w:val="left"/>
      <w:pPr>
        <w:tabs>
          <w:tab w:val="num" w:pos="1560"/>
        </w:tabs>
        <w:ind w:left="1560" w:hanging="360"/>
      </w:pPr>
      <w:rPr>
        <w:rFonts w:ascii="Wingdings" w:hAnsi="Wingdings" w:hint="default"/>
        <w:sz w:val="20"/>
      </w:rPr>
    </w:lvl>
    <w:lvl w:ilvl="5" w:tentative="1">
      <w:start w:val="1"/>
      <w:numFmt w:val="bullet"/>
      <w:lvlText w:val=""/>
      <w:lvlJc w:val="left"/>
      <w:pPr>
        <w:tabs>
          <w:tab w:val="num" w:pos="2280"/>
        </w:tabs>
        <w:ind w:left="2280" w:hanging="360"/>
      </w:pPr>
      <w:rPr>
        <w:rFonts w:ascii="Wingdings" w:hAnsi="Wingdings" w:hint="default"/>
        <w:sz w:val="20"/>
      </w:rPr>
    </w:lvl>
    <w:lvl w:ilvl="6" w:tentative="1">
      <w:start w:val="1"/>
      <w:numFmt w:val="bullet"/>
      <w:lvlText w:val=""/>
      <w:lvlJc w:val="left"/>
      <w:pPr>
        <w:tabs>
          <w:tab w:val="num" w:pos="3000"/>
        </w:tabs>
        <w:ind w:left="3000" w:hanging="360"/>
      </w:pPr>
      <w:rPr>
        <w:rFonts w:ascii="Wingdings" w:hAnsi="Wingdings" w:hint="default"/>
        <w:sz w:val="20"/>
      </w:rPr>
    </w:lvl>
    <w:lvl w:ilvl="7" w:tentative="1">
      <w:start w:val="1"/>
      <w:numFmt w:val="bullet"/>
      <w:lvlText w:val=""/>
      <w:lvlJc w:val="left"/>
      <w:pPr>
        <w:tabs>
          <w:tab w:val="num" w:pos="3720"/>
        </w:tabs>
        <w:ind w:left="3720" w:hanging="360"/>
      </w:pPr>
      <w:rPr>
        <w:rFonts w:ascii="Wingdings" w:hAnsi="Wingdings" w:hint="default"/>
        <w:sz w:val="20"/>
      </w:rPr>
    </w:lvl>
    <w:lvl w:ilvl="8" w:tentative="1">
      <w:start w:val="1"/>
      <w:numFmt w:val="bullet"/>
      <w:lvlText w:val=""/>
      <w:lvlJc w:val="left"/>
      <w:pPr>
        <w:tabs>
          <w:tab w:val="num" w:pos="4440"/>
        </w:tabs>
        <w:ind w:left="4440" w:hanging="360"/>
      </w:pPr>
      <w:rPr>
        <w:rFonts w:ascii="Wingdings" w:hAnsi="Wingdings" w:hint="default"/>
        <w:sz w:val="20"/>
      </w:rPr>
    </w:lvl>
  </w:abstractNum>
  <w:abstractNum w:abstractNumId="25" w15:restartNumberingAfterBreak="0">
    <w:nsid w:val="6D9A0426"/>
    <w:multiLevelType w:val="hybridMultilevel"/>
    <w:tmpl w:val="B89CB3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920F96"/>
    <w:multiLevelType w:val="hybridMultilevel"/>
    <w:tmpl w:val="285A55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28817ED"/>
    <w:multiLevelType w:val="hybridMultilevel"/>
    <w:tmpl w:val="C9A8CC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2E46120"/>
    <w:multiLevelType w:val="hybridMultilevel"/>
    <w:tmpl w:val="092EA7DA"/>
    <w:lvl w:ilvl="0" w:tplc="6DE08EE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AA05D8"/>
    <w:multiLevelType w:val="multilevel"/>
    <w:tmpl w:val="DF649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9E46E7A"/>
    <w:multiLevelType w:val="hybridMultilevel"/>
    <w:tmpl w:val="1226AE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12504376">
    <w:abstractNumId w:val="25"/>
  </w:num>
  <w:num w:numId="2" w16cid:durableId="1631936244">
    <w:abstractNumId w:val="10"/>
  </w:num>
  <w:num w:numId="3" w16cid:durableId="237445219">
    <w:abstractNumId w:val="23"/>
  </w:num>
  <w:num w:numId="4" w16cid:durableId="600799577">
    <w:abstractNumId w:val="2"/>
  </w:num>
  <w:num w:numId="5" w16cid:durableId="818808992">
    <w:abstractNumId w:val="5"/>
  </w:num>
  <w:num w:numId="6" w16cid:durableId="558902598">
    <w:abstractNumId w:val="20"/>
  </w:num>
  <w:num w:numId="7" w16cid:durableId="57677932">
    <w:abstractNumId w:val="18"/>
  </w:num>
  <w:num w:numId="8" w16cid:durableId="522206199">
    <w:abstractNumId w:val="28"/>
  </w:num>
  <w:num w:numId="9" w16cid:durableId="1126699325">
    <w:abstractNumId w:val="12"/>
  </w:num>
  <w:num w:numId="10" w16cid:durableId="1712872">
    <w:abstractNumId w:val="7"/>
  </w:num>
  <w:num w:numId="11" w16cid:durableId="1233153759">
    <w:abstractNumId w:val="17"/>
  </w:num>
  <w:num w:numId="12" w16cid:durableId="703136819">
    <w:abstractNumId w:val="14"/>
  </w:num>
  <w:num w:numId="13" w16cid:durableId="919367524">
    <w:abstractNumId w:val="4"/>
  </w:num>
  <w:num w:numId="14" w16cid:durableId="208496751">
    <w:abstractNumId w:val="3"/>
  </w:num>
  <w:num w:numId="15" w16cid:durableId="1031344025">
    <w:abstractNumId w:val="19"/>
  </w:num>
  <w:num w:numId="16" w16cid:durableId="150676401">
    <w:abstractNumId w:val="27"/>
  </w:num>
  <w:num w:numId="17" w16cid:durableId="46730966">
    <w:abstractNumId w:val="15"/>
  </w:num>
  <w:num w:numId="18" w16cid:durableId="1793983097">
    <w:abstractNumId w:val="21"/>
  </w:num>
  <w:num w:numId="19" w16cid:durableId="57095407">
    <w:abstractNumId w:val="30"/>
  </w:num>
  <w:num w:numId="20" w16cid:durableId="1760903907">
    <w:abstractNumId w:val="16"/>
  </w:num>
  <w:num w:numId="21" w16cid:durableId="862784756">
    <w:abstractNumId w:val="13"/>
  </w:num>
  <w:num w:numId="22" w16cid:durableId="452330501">
    <w:abstractNumId w:val="24"/>
  </w:num>
  <w:num w:numId="23" w16cid:durableId="1484737376">
    <w:abstractNumId w:val="8"/>
  </w:num>
  <w:num w:numId="24" w16cid:durableId="1499230539">
    <w:abstractNumId w:val="0"/>
  </w:num>
  <w:num w:numId="25" w16cid:durableId="328411247">
    <w:abstractNumId w:val="9"/>
  </w:num>
  <w:num w:numId="26" w16cid:durableId="1632051651">
    <w:abstractNumId w:val="1"/>
  </w:num>
  <w:num w:numId="27" w16cid:durableId="12343684">
    <w:abstractNumId w:val="26"/>
  </w:num>
  <w:num w:numId="28" w16cid:durableId="2020573169">
    <w:abstractNumId w:val="6"/>
  </w:num>
  <w:num w:numId="29" w16cid:durableId="548152923">
    <w:abstractNumId w:val="29"/>
  </w:num>
  <w:num w:numId="30" w16cid:durableId="465317978">
    <w:abstractNumId w:val="22"/>
  </w:num>
  <w:num w:numId="31" w16cid:durableId="8292480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EBA"/>
    <w:rsid w:val="0000796F"/>
    <w:rsid w:val="0001468A"/>
    <w:rsid w:val="000241EF"/>
    <w:rsid w:val="000315C3"/>
    <w:rsid w:val="00034EF1"/>
    <w:rsid w:val="000350A8"/>
    <w:rsid w:val="00036EBB"/>
    <w:rsid w:val="00042BB3"/>
    <w:rsid w:val="000607A6"/>
    <w:rsid w:val="000621C2"/>
    <w:rsid w:val="0008279B"/>
    <w:rsid w:val="00092A7D"/>
    <w:rsid w:val="000D3678"/>
    <w:rsid w:val="000E0183"/>
    <w:rsid w:val="0010263A"/>
    <w:rsid w:val="00104F99"/>
    <w:rsid w:val="00106DD4"/>
    <w:rsid w:val="00116F3F"/>
    <w:rsid w:val="00122061"/>
    <w:rsid w:val="0012231A"/>
    <w:rsid w:val="00135648"/>
    <w:rsid w:val="0013705A"/>
    <w:rsid w:val="00150E1B"/>
    <w:rsid w:val="00154555"/>
    <w:rsid w:val="00174C24"/>
    <w:rsid w:val="00185A83"/>
    <w:rsid w:val="001A17CE"/>
    <w:rsid w:val="001A274D"/>
    <w:rsid w:val="001A3214"/>
    <w:rsid w:val="001B64CD"/>
    <w:rsid w:val="001C279D"/>
    <w:rsid w:val="001C6C83"/>
    <w:rsid w:val="001D041F"/>
    <w:rsid w:val="001D6A89"/>
    <w:rsid w:val="00210971"/>
    <w:rsid w:val="0021596C"/>
    <w:rsid w:val="00220817"/>
    <w:rsid w:val="002301D8"/>
    <w:rsid w:val="002448BC"/>
    <w:rsid w:val="00260FF0"/>
    <w:rsid w:val="0026525E"/>
    <w:rsid w:val="0026793D"/>
    <w:rsid w:val="00270EB7"/>
    <w:rsid w:val="0027636B"/>
    <w:rsid w:val="00280A97"/>
    <w:rsid w:val="002A35D5"/>
    <w:rsid w:val="002A7B09"/>
    <w:rsid w:val="002B603C"/>
    <w:rsid w:val="002D17E1"/>
    <w:rsid w:val="002D53A6"/>
    <w:rsid w:val="002E1F8C"/>
    <w:rsid w:val="002E7DAC"/>
    <w:rsid w:val="002F341D"/>
    <w:rsid w:val="003120F3"/>
    <w:rsid w:val="003128F5"/>
    <w:rsid w:val="00337FE2"/>
    <w:rsid w:val="003400F9"/>
    <w:rsid w:val="00346CCC"/>
    <w:rsid w:val="00347C30"/>
    <w:rsid w:val="00361C89"/>
    <w:rsid w:val="003707D4"/>
    <w:rsid w:val="0037314D"/>
    <w:rsid w:val="0037467E"/>
    <w:rsid w:val="003823C1"/>
    <w:rsid w:val="003A4A47"/>
    <w:rsid w:val="003D1306"/>
    <w:rsid w:val="003F3BC0"/>
    <w:rsid w:val="00422847"/>
    <w:rsid w:val="00424A12"/>
    <w:rsid w:val="00427838"/>
    <w:rsid w:val="004323EB"/>
    <w:rsid w:val="00435D4A"/>
    <w:rsid w:val="00437030"/>
    <w:rsid w:val="004446CD"/>
    <w:rsid w:val="00453EBC"/>
    <w:rsid w:val="00456396"/>
    <w:rsid w:val="004577E1"/>
    <w:rsid w:val="00462121"/>
    <w:rsid w:val="00472D03"/>
    <w:rsid w:val="0047348D"/>
    <w:rsid w:val="00477E1C"/>
    <w:rsid w:val="00484D50"/>
    <w:rsid w:val="00485AA1"/>
    <w:rsid w:val="00496C13"/>
    <w:rsid w:val="004A7CEC"/>
    <w:rsid w:val="004B1EF1"/>
    <w:rsid w:val="004B4128"/>
    <w:rsid w:val="004C5A7C"/>
    <w:rsid w:val="004C61C3"/>
    <w:rsid w:val="004C7557"/>
    <w:rsid w:val="004D1CF7"/>
    <w:rsid w:val="004D2D1A"/>
    <w:rsid w:val="004D5FF3"/>
    <w:rsid w:val="004D60C7"/>
    <w:rsid w:val="004F7ACE"/>
    <w:rsid w:val="00505B59"/>
    <w:rsid w:val="005122C1"/>
    <w:rsid w:val="005138DE"/>
    <w:rsid w:val="00525A4E"/>
    <w:rsid w:val="00534281"/>
    <w:rsid w:val="005363B7"/>
    <w:rsid w:val="00541B22"/>
    <w:rsid w:val="0054458F"/>
    <w:rsid w:val="00546368"/>
    <w:rsid w:val="00560B73"/>
    <w:rsid w:val="00561A82"/>
    <w:rsid w:val="005709C4"/>
    <w:rsid w:val="00571B28"/>
    <w:rsid w:val="00571B4E"/>
    <w:rsid w:val="00577371"/>
    <w:rsid w:val="005834C8"/>
    <w:rsid w:val="005B328E"/>
    <w:rsid w:val="005B33D5"/>
    <w:rsid w:val="005C63D4"/>
    <w:rsid w:val="005E1EBA"/>
    <w:rsid w:val="005E6798"/>
    <w:rsid w:val="005F1ACA"/>
    <w:rsid w:val="005F38E4"/>
    <w:rsid w:val="00602D1F"/>
    <w:rsid w:val="006030E4"/>
    <w:rsid w:val="006230BE"/>
    <w:rsid w:val="00635828"/>
    <w:rsid w:val="00644BE6"/>
    <w:rsid w:val="00647A8D"/>
    <w:rsid w:val="006604DD"/>
    <w:rsid w:val="00663402"/>
    <w:rsid w:val="006747A1"/>
    <w:rsid w:val="00680520"/>
    <w:rsid w:val="00682EC5"/>
    <w:rsid w:val="00692223"/>
    <w:rsid w:val="006C3E03"/>
    <w:rsid w:val="006E000B"/>
    <w:rsid w:val="006E0C04"/>
    <w:rsid w:val="006E4A08"/>
    <w:rsid w:val="00702B96"/>
    <w:rsid w:val="00704CE7"/>
    <w:rsid w:val="00720D5C"/>
    <w:rsid w:val="00725AC9"/>
    <w:rsid w:val="007411DF"/>
    <w:rsid w:val="007518B1"/>
    <w:rsid w:val="00751C3C"/>
    <w:rsid w:val="00766F74"/>
    <w:rsid w:val="00774E71"/>
    <w:rsid w:val="00796496"/>
    <w:rsid w:val="00797D9D"/>
    <w:rsid w:val="007A00BA"/>
    <w:rsid w:val="007A392D"/>
    <w:rsid w:val="007A4802"/>
    <w:rsid w:val="007B5AA0"/>
    <w:rsid w:val="007C38B1"/>
    <w:rsid w:val="007D336F"/>
    <w:rsid w:val="007F50C5"/>
    <w:rsid w:val="007F6E74"/>
    <w:rsid w:val="00805802"/>
    <w:rsid w:val="00820024"/>
    <w:rsid w:val="008233BA"/>
    <w:rsid w:val="008468C1"/>
    <w:rsid w:val="00874A1D"/>
    <w:rsid w:val="00877A05"/>
    <w:rsid w:val="008813B7"/>
    <w:rsid w:val="00893011"/>
    <w:rsid w:val="00896469"/>
    <w:rsid w:val="008A0B32"/>
    <w:rsid w:val="008A552F"/>
    <w:rsid w:val="008B1493"/>
    <w:rsid w:val="008B2E24"/>
    <w:rsid w:val="008B4614"/>
    <w:rsid w:val="008B5208"/>
    <w:rsid w:val="008B5938"/>
    <w:rsid w:val="008B6AC0"/>
    <w:rsid w:val="008C527D"/>
    <w:rsid w:val="008D238E"/>
    <w:rsid w:val="008E0580"/>
    <w:rsid w:val="008E0B3B"/>
    <w:rsid w:val="008E2F2F"/>
    <w:rsid w:val="008E724F"/>
    <w:rsid w:val="008F08BB"/>
    <w:rsid w:val="008F4E2D"/>
    <w:rsid w:val="008F65D5"/>
    <w:rsid w:val="00901932"/>
    <w:rsid w:val="0091336F"/>
    <w:rsid w:val="00914E4C"/>
    <w:rsid w:val="00917800"/>
    <w:rsid w:val="009319E9"/>
    <w:rsid w:val="00934478"/>
    <w:rsid w:val="009367E3"/>
    <w:rsid w:val="00945D41"/>
    <w:rsid w:val="009460E6"/>
    <w:rsid w:val="00953546"/>
    <w:rsid w:val="00953B1B"/>
    <w:rsid w:val="00975364"/>
    <w:rsid w:val="00981C44"/>
    <w:rsid w:val="009945C9"/>
    <w:rsid w:val="00997314"/>
    <w:rsid w:val="009A3034"/>
    <w:rsid w:val="009A3774"/>
    <w:rsid w:val="009A6178"/>
    <w:rsid w:val="009A6B40"/>
    <w:rsid w:val="009B0288"/>
    <w:rsid w:val="009C1286"/>
    <w:rsid w:val="009C564E"/>
    <w:rsid w:val="009E0579"/>
    <w:rsid w:val="009E2DAC"/>
    <w:rsid w:val="009E3101"/>
    <w:rsid w:val="00A11E03"/>
    <w:rsid w:val="00A1404F"/>
    <w:rsid w:val="00A25D90"/>
    <w:rsid w:val="00A279EE"/>
    <w:rsid w:val="00A42AB8"/>
    <w:rsid w:val="00A55009"/>
    <w:rsid w:val="00A625ED"/>
    <w:rsid w:val="00A75935"/>
    <w:rsid w:val="00A76A26"/>
    <w:rsid w:val="00A82DE3"/>
    <w:rsid w:val="00A8375E"/>
    <w:rsid w:val="00A91D56"/>
    <w:rsid w:val="00A94824"/>
    <w:rsid w:val="00A97737"/>
    <w:rsid w:val="00AA7597"/>
    <w:rsid w:val="00AB26E7"/>
    <w:rsid w:val="00AB6EA5"/>
    <w:rsid w:val="00AD559F"/>
    <w:rsid w:val="00AD5F0D"/>
    <w:rsid w:val="00AF319D"/>
    <w:rsid w:val="00B01EE5"/>
    <w:rsid w:val="00B07A13"/>
    <w:rsid w:val="00B15908"/>
    <w:rsid w:val="00B31893"/>
    <w:rsid w:val="00B36EDE"/>
    <w:rsid w:val="00B412A3"/>
    <w:rsid w:val="00B62D91"/>
    <w:rsid w:val="00B73C8D"/>
    <w:rsid w:val="00BA12F0"/>
    <w:rsid w:val="00BA46B2"/>
    <w:rsid w:val="00BA48C2"/>
    <w:rsid w:val="00BB05F3"/>
    <w:rsid w:val="00BB5474"/>
    <w:rsid w:val="00BB761E"/>
    <w:rsid w:val="00BC74DC"/>
    <w:rsid w:val="00BF7862"/>
    <w:rsid w:val="00C019CE"/>
    <w:rsid w:val="00C03628"/>
    <w:rsid w:val="00C10C2B"/>
    <w:rsid w:val="00C118C0"/>
    <w:rsid w:val="00C150D7"/>
    <w:rsid w:val="00C25821"/>
    <w:rsid w:val="00C27D7F"/>
    <w:rsid w:val="00C32BFD"/>
    <w:rsid w:val="00C340A2"/>
    <w:rsid w:val="00C36E59"/>
    <w:rsid w:val="00C55ECE"/>
    <w:rsid w:val="00C567E8"/>
    <w:rsid w:val="00C6017D"/>
    <w:rsid w:val="00C60FB3"/>
    <w:rsid w:val="00C722E8"/>
    <w:rsid w:val="00C77FD6"/>
    <w:rsid w:val="00C80705"/>
    <w:rsid w:val="00C845F7"/>
    <w:rsid w:val="00C847C4"/>
    <w:rsid w:val="00C85006"/>
    <w:rsid w:val="00C87846"/>
    <w:rsid w:val="00C907CD"/>
    <w:rsid w:val="00C966DD"/>
    <w:rsid w:val="00CA27AA"/>
    <w:rsid w:val="00CA4473"/>
    <w:rsid w:val="00CB0079"/>
    <w:rsid w:val="00CC59D5"/>
    <w:rsid w:val="00CC5EE0"/>
    <w:rsid w:val="00CD717F"/>
    <w:rsid w:val="00D14532"/>
    <w:rsid w:val="00D2291F"/>
    <w:rsid w:val="00D36227"/>
    <w:rsid w:val="00D37669"/>
    <w:rsid w:val="00D40269"/>
    <w:rsid w:val="00D50D5A"/>
    <w:rsid w:val="00D537F4"/>
    <w:rsid w:val="00D772A0"/>
    <w:rsid w:val="00D83BD5"/>
    <w:rsid w:val="00DA443F"/>
    <w:rsid w:val="00DB6BA5"/>
    <w:rsid w:val="00DC2012"/>
    <w:rsid w:val="00DD0714"/>
    <w:rsid w:val="00DD3D6A"/>
    <w:rsid w:val="00DD43AC"/>
    <w:rsid w:val="00DD6EAD"/>
    <w:rsid w:val="00DF0194"/>
    <w:rsid w:val="00DF2C38"/>
    <w:rsid w:val="00E25288"/>
    <w:rsid w:val="00E27136"/>
    <w:rsid w:val="00E4387F"/>
    <w:rsid w:val="00E463AB"/>
    <w:rsid w:val="00E66075"/>
    <w:rsid w:val="00E703A5"/>
    <w:rsid w:val="00E80823"/>
    <w:rsid w:val="00E859C1"/>
    <w:rsid w:val="00E87D3F"/>
    <w:rsid w:val="00E92C04"/>
    <w:rsid w:val="00E96ED7"/>
    <w:rsid w:val="00E9769D"/>
    <w:rsid w:val="00EA7CFA"/>
    <w:rsid w:val="00EB7813"/>
    <w:rsid w:val="00EC4AE9"/>
    <w:rsid w:val="00EC4B5C"/>
    <w:rsid w:val="00EC64F0"/>
    <w:rsid w:val="00ED4BC0"/>
    <w:rsid w:val="00EE3A1B"/>
    <w:rsid w:val="00EE49AE"/>
    <w:rsid w:val="00F02D71"/>
    <w:rsid w:val="00F03C76"/>
    <w:rsid w:val="00F3564C"/>
    <w:rsid w:val="00F36521"/>
    <w:rsid w:val="00F37889"/>
    <w:rsid w:val="00F37E71"/>
    <w:rsid w:val="00F442B5"/>
    <w:rsid w:val="00F4516F"/>
    <w:rsid w:val="00F4602B"/>
    <w:rsid w:val="00F51AD3"/>
    <w:rsid w:val="00F55F5B"/>
    <w:rsid w:val="00F75117"/>
    <w:rsid w:val="00F76797"/>
    <w:rsid w:val="00F82C62"/>
    <w:rsid w:val="00F8504C"/>
    <w:rsid w:val="00F86A08"/>
    <w:rsid w:val="00F90691"/>
    <w:rsid w:val="00F94BBB"/>
    <w:rsid w:val="00FB3170"/>
    <w:rsid w:val="00FD0284"/>
    <w:rsid w:val="00FD14B4"/>
    <w:rsid w:val="00FD4D0A"/>
    <w:rsid w:val="00FD647C"/>
    <w:rsid w:val="00FD7693"/>
    <w:rsid w:val="00FF6E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E0D7EF"/>
  <w15:docId w15:val="{CABC91D5-BD55-4204-816E-6A09E0196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22C1"/>
    <w:pPr>
      <w:spacing w:after="200" w:line="276" w:lineRule="auto"/>
    </w:pPr>
    <w:rPr>
      <w:rFonts w:ascii="Calibri" w:hAnsi="Calibri"/>
      <w:sz w:val="22"/>
      <w:szCs w:val="22"/>
      <w:lang w:eastAsia="en-US"/>
    </w:rPr>
  </w:style>
  <w:style w:type="paragraph" w:styleId="Heading2">
    <w:name w:val="heading 2"/>
    <w:basedOn w:val="Normal"/>
    <w:next w:val="Normal"/>
    <w:qFormat/>
    <w:rsid w:val="006747A1"/>
    <w:pPr>
      <w:keepNext/>
      <w:jc w:val="center"/>
      <w:outlineLvl w:val="1"/>
    </w:pPr>
    <w:rPr>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36227"/>
    <w:pPr>
      <w:tabs>
        <w:tab w:val="center" w:pos="4320"/>
        <w:tab w:val="right" w:pos="8640"/>
      </w:tabs>
    </w:pPr>
  </w:style>
  <w:style w:type="paragraph" w:styleId="Footer">
    <w:name w:val="footer"/>
    <w:basedOn w:val="Normal"/>
    <w:rsid w:val="00D36227"/>
    <w:pPr>
      <w:tabs>
        <w:tab w:val="center" w:pos="4320"/>
        <w:tab w:val="right" w:pos="8640"/>
      </w:tabs>
    </w:pPr>
  </w:style>
  <w:style w:type="character" w:styleId="Hyperlink">
    <w:name w:val="Hyperlink"/>
    <w:rsid w:val="003120F3"/>
    <w:rPr>
      <w:color w:val="0000FF"/>
      <w:u w:val="single"/>
    </w:rPr>
  </w:style>
  <w:style w:type="paragraph" w:styleId="BalloonText">
    <w:name w:val="Balloon Text"/>
    <w:basedOn w:val="Normal"/>
    <w:link w:val="BalloonTextChar"/>
    <w:rsid w:val="00036EBB"/>
    <w:rPr>
      <w:rFonts w:ascii="Tahoma" w:hAnsi="Tahoma"/>
      <w:sz w:val="16"/>
      <w:szCs w:val="16"/>
      <w:lang w:val="en-US"/>
    </w:rPr>
  </w:style>
  <w:style w:type="character" w:customStyle="1" w:styleId="BalloonTextChar">
    <w:name w:val="Balloon Text Char"/>
    <w:link w:val="BalloonText"/>
    <w:rsid w:val="00036EBB"/>
    <w:rPr>
      <w:rFonts w:ascii="Tahoma" w:hAnsi="Tahoma" w:cs="Tahoma"/>
      <w:sz w:val="16"/>
      <w:szCs w:val="16"/>
      <w:lang w:val="en-US" w:eastAsia="en-US"/>
    </w:rPr>
  </w:style>
  <w:style w:type="paragraph" w:styleId="BodyText">
    <w:name w:val="Body Text"/>
    <w:basedOn w:val="Normal"/>
    <w:rsid w:val="006747A1"/>
    <w:pPr>
      <w:autoSpaceDE w:val="0"/>
      <w:autoSpaceDN w:val="0"/>
      <w:adjustRightInd w:val="0"/>
    </w:pPr>
    <w:rPr>
      <w:szCs w:val="20"/>
      <w:lang w:val="en-US"/>
    </w:rPr>
  </w:style>
  <w:style w:type="character" w:styleId="SubtleEmphasis">
    <w:name w:val="Subtle Emphasis"/>
    <w:qFormat/>
    <w:rsid w:val="005122C1"/>
    <w:rPr>
      <w:rFonts w:cs="Times New Roman"/>
      <w:i/>
      <w:iCs/>
      <w:color w:val="808080"/>
    </w:rPr>
  </w:style>
  <w:style w:type="paragraph" w:styleId="ListParagraph">
    <w:name w:val="List Paragraph"/>
    <w:basedOn w:val="Normal"/>
    <w:uiPriority w:val="34"/>
    <w:qFormat/>
    <w:rsid w:val="005122C1"/>
    <w:pPr>
      <w:ind w:left="720"/>
    </w:pPr>
  </w:style>
  <w:style w:type="character" w:styleId="FollowedHyperlink">
    <w:name w:val="FollowedHyperlink"/>
    <w:rsid w:val="00B15908"/>
    <w:rPr>
      <w:color w:val="800080"/>
      <w:u w:val="single"/>
    </w:rPr>
  </w:style>
  <w:style w:type="paragraph" w:styleId="EnvelopeAddress">
    <w:name w:val="envelope address"/>
    <w:basedOn w:val="Normal"/>
    <w:rsid w:val="00A91D56"/>
    <w:pPr>
      <w:framePr w:w="7920" w:h="1980" w:hRule="exact" w:hSpace="180" w:wrap="auto" w:hAnchor="page" w:xAlign="center" w:yAlign="bottom"/>
      <w:spacing w:after="0" w:line="240" w:lineRule="auto"/>
      <w:ind w:left="2880"/>
    </w:pPr>
    <w:rPr>
      <w:rFonts w:ascii="Times New Roman" w:hAnsi="Times New Roman"/>
      <w:sz w:val="20"/>
      <w:szCs w:val="20"/>
    </w:rPr>
  </w:style>
  <w:style w:type="paragraph" w:styleId="NormalWeb">
    <w:name w:val="Normal (Web)"/>
    <w:basedOn w:val="Normal"/>
    <w:uiPriority w:val="99"/>
    <w:unhideWhenUsed/>
    <w:rsid w:val="008233BA"/>
    <w:pPr>
      <w:spacing w:after="336" w:line="240" w:lineRule="auto"/>
    </w:pPr>
    <w:rPr>
      <w:rFonts w:ascii="Times New Roman" w:hAnsi="Times New Roman"/>
      <w:sz w:val="24"/>
      <w:szCs w:val="24"/>
      <w:lang w:eastAsia="en-GB"/>
    </w:rPr>
  </w:style>
  <w:style w:type="character" w:styleId="Strong">
    <w:name w:val="Strong"/>
    <w:uiPriority w:val="22"/>
    <w:qFormat/>
    <w:rsid w:val="00EC4B5C"/>
    <w:rPr>
      <w:b/>
      <w:bCs/>
    </w:rPr>
  </w:style>
  <w:style w:type="paragraph" w:styleId="NoSpacing">
    <w:name w:val="No Spacing"/>
    <w:uiPriority w:val="1"/>
    <w:qFormat/>
    <w:rsid w:val="00135648"/>
    <w:rPr>
      <w:rFonts w:ascii="Calibri" w:hAnsi="Calibri"/>
      <w:sz w:val="22"/>
      <w:szCs w:val="22"/>
      <w:lang w:eastAsia="en-US"/>
    </w:rPr>
  </w:style>
  <w:style w:type="paragraph" w:customStyle="1" w:styleId="Default">
    <w:name w:val="Default"/>
    <w:rsid w:val="009C1286"/>
    <w:pPr>
      <w:autoSpaceDE w:val="0"/>
      <w:autoSpaceDN w:val="0"/>
      <w:adjustRightInd w:val="0"/>
    </w:pPr>
    <w:rPr>
      <w:rFonts w:ascii="Calibri" w:hAnsi="Calibri" w:cs="Calibri"/>
      <w:color w:val="000000"/>
      <w:sz w:val="24"/>
      <w:szCs w:val="24"/>
      <w:lang w:eastAsia="en-GB"/>
    </w:rPr>
  </w:style>
  <w:style w:type="character" w:customStyle="1" w:styleId="apple-converted-space">
    <w:name w:val="apple-converted-space"/>
    <w:rsid w:val="00A279EE"/>
  </w:style>
  <w:style w:type="paragraph" w:customStyle="1" w:styleId="paragraph">
    <w:name w:val="paragraph"/>
    <w:basedOn w:val="Normal"/>
    <w:rsid w:val="00E4387F"/>
    <w:pPr>
      <w:spacing w:after="0" w:line="240" w:lineRule="auto"/>
    </w:pPr>
    <w:rPr>
      <w:rFonts w:ascii="Times New Roman" w:hAnsi="Times New Roman"/>
      <w:sz w:val="24"/>
      <w:szCs w:val="24"/>
      <w:lang w:eastAsia="en-GB"/>
    </w:rPr>
  </w:style>
  <w:style w:type="character" w:customStyle="1" w:styleId="normaltextrun1">
    <w:name w:val="normaltextrun1"/>
    <w:rsid w:val="00E4387F"/>
  </w:style>
  <w:style w:type="paragraph" w:styleId="Revision">
    <w:name w:val="Revision"/>
    <w:hidden/>
    <w:uiPriority w:val="99"/>
    <w:semiHidden/>
    <w:rsid w:val="008B5938"/>
    <w:rPr>
      <w:rFonts w:ascii="Calibri" w:hAnsi="Calibri"/>
      <w:sz w:val="22"/>
      <w:szCs w:val="22"/>
      <w:lang w:eastAsia="en-US"/>
    </w:rPr>
  </w:style>
  <w:style w:type="table" w:styleId="TableGrid">
    <w:name w:val="Table Grid"/>
    <w:basedOn w:val="TableNormal"/>
    <w:rsid w:val="00F51A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771950">
      <w:bodyDiv w:val="1"/>
      <w:marLeft w:val="0"/>
      <w:marRight w:val="0"/>
      <w:marTop w:val="0"/>
      <w:marBottom w:val="0"/>
      <w:divBdr>
        <w:top w:val="none" w:sz="0" w:space="0" w:color="auto"/>
        <w:left w:val="none" w:sz="0" w:space="0" w:color="auto"/>
        <w:bottom w:val="none" w:sz="0" w:space="0" w:color="auto"/>
        <w:right w:val="none" w:sz="0" w:space="0" w:color="auto"/>
      </w:divBdr>
    </w:div>
    <w:div w:id="549925981">
      <w:bodyDiv w:val="1"/>
      <w:marLeft w:val="0"/>
      <w:marRight w:val="0"/>
      <w:marTop w:val="0"/>
      <w:marBottom w:val="0"/>
      <w:divBdr>
        <w:top w:val="none" w:sz="0" w:space="0" w:color="auto"/>
        <w:left w:val="none" w:sz="0" w:space="0" w:color="auto"/>
        <w:bottom w:val="none" w:sz="0" w:space="0" w:color="auto"/>
        <w:right w:val="none" w:sz="0" w:space="0" w:color="auto"/>
      </w:divBdr>
    </w:div>
    <w:div w:id="559175716">
      <w:bodyDiv w:val="1"/>
      <w:marLeft w:val="0"/>
      <w:marRight w:val="0"/>
      <w:marTop w:val="0"/>
      <w:marBottom w:val="0"/>
      <w:divBdr>
        <w:top w:val="none" w:sz="0" w:space="0" w:color="auto"/>
        <w:left w:val="none" w:sz="0" w:space="0" w:color="auto"/>
        <w:bottom w:val="none" w:sz="0" w:space="0" w:color="auto"/>
        <w:right w:val="none" w:sz="0" w:space="0" w:color="auto"/>
      </w:divBdr>
    </w:div>
    <w:div w:id="741105214">
      <w:bodyDiv w:val="1"/>
      <w:marLeft w:val="0"/>
      <w:marRight w:val="0"/>
      <w:marTop w:val="0"/>
      <w:marBottom w:val="0"/>
      <w:divBdr>
        <w:top w:val="none" w:sz="0" w:space="0" w:color="auto"/>
        <w:left w:val="none" w:sz="0" w:space="0" w:color="auto"/>
        <w:bottom w:val="none" w:sz="0" w:space="0" w:color="auto"/>
        <w:right w:val="none" w:sz="0" w:space="0" w:color="auto"/>
      </w:divBdr>
    </w:div>
    <w:div w:id="845948861">
      <w:bodyDiv w:val="1"/>
      <w:marLeft w:val="0"/>
      <w:marRight w:val="0"/>
      <w:marTop w:val="0"/>
      <w:marBottom w:val="0"/>
      <w:divBdr>
        <w:top w:val="none" w:sz="0" w:space="0" w:color="auto"/>
        <w:left w:val="none" w:sz="0" w:space="0" w:color="auto"/>
        <w:bottom w:val="none" w:sz="0" w:space="0" w:color="auto"/>
        <w:right w:val="none" w:sz="0" w:space="0" w:color="auto"/>
      </w:divBdr>
    </w:div>
    <w:div w:id="1123962924">
      <w:bodyDiv w:val="1"/>
      <w:marLeft w:val="0"/>
      <w:marRight w:val="0"/>
      <w:marTop w:val="0"/>
      <w:marBottom w:val="0"/>
      <w:divBdr>
        <w:top w:val="none" w:sz="0" w:space="0" w:color="auto"/>
        <w:left w:val="none" w:sz="0" w:space="0" w:color="auto"/>
        <w:bottom w:val="none" w:sz="0" w:space="0" w:color="auto"/>
        <w:right w:val="none" w:sz="0" w:space="0" w:color="auto"/>
      </w:divBdr>
    </w:div>
    <w:div w:id="1178539121">
      <w:bodyDiv w:val="1"/>
      <w:marLeft w:val="0"/>
      <w:marRight w:val="0"/>
      <w:marTop w:val="0"/>
      <w:marBottom w:val="0"/>
      <w:divBdr>
        <w:top w:val="none" w:sz="0" w:space="0" w:color="auto"/>
        <w:left w:val="none" w:sz="0" w:space="0" w:color="auto"/>
        <w:bottom w:val="none" w:sz="0" w:space="0" w:color="auto"/>
        <w:right w:val="none" w:sz="0" w:space="0" w:color="auto"/>
      </w:divBdr>
      <w:divsChild>
        <w:div w:id="1581717878">
          <w:marLeft w:val="0"/>
          <w:marRight w:val="0"/>
          <w:marTop w:val="0"/>
          <w:marBottom w:val="0"/>
          <w:divBdr>
            <w:top w:val="none" w:sz="0" w:space="0" w:color="auto"/>
            <w:left w:val="none" w:sz="0" w:space="0" w:color="auto"/>
            <w:bottom w:val="none" w:sz="0" w:space="0" w:color="auto"/>
            <w:right w:val="none" w:sz="0" w:space="0" w:color="auto"/>
          </w:divBdr>
          <w:divsChild>
            <w:div w:id="1660620707">
              <w:marLeft w:val="0"/>
              <w:marRight w:val="0"/>
              <w:marTop w:val="0"/>
              <w:marBottom w:val="0"/>
              <w:divBdr>
                <w:top w:val="none" w:sz="0" w:space="0" w:color="auto"/>
                <w:left w:val="none" w:sz="0" w:space="0" w:color="auto"/>
                <w:bottom w:val="none" w:sz="0" w:space="0" w:color="auto"/>
                <w:right w:val="none" w:sz="0" w:space="0" w:color="auto"/>
              </w:divBdr>
              <w:divsChild>
                <w:div w:id="1861815783">
                  <w:marLeft w:val="0"/>
                  <w:marRight w:val="0"/>
                  <w:marTop w:val="0"/>
                  <w:marBottom w:val="0"/>
                  <w:divBdr>
                    <w:top w:val="none" w:sz="0" w:space="0" w:color="auto"/>
                    <w:left w:val="none" w:sz="0" w:space="0" w:color="auto"/>
                    <w:bottom w:val="none" w:sz="0" w:space="0" w:color="auto"/>
                    <w:right w:val="none" w:sz="0" w:space="0" w:color="auto"/>
                  </w:divBdr>
                  <w:divsChild>
                    <w:div w:id="1728840567">
                      <w:marLeft w:val="-180"/>
                      <w:marRight w:val="-180"/>
                      <w:marTop w:val="0"/>
                      <w:marBottom w:val="0"/>
                      <w:divBdr>
                        <w:top w:val="none" w:sz="0" w:space="0" w:color="auto"/>
                        <w:left w:val="none" w:sz="0" w:space="0" w:color="auto"/>
                        <w:bottom w:val="none" w:sz="0" w:space="0" w:color="auto"/>
                        <w:right w:val="none" w:sz="0" w:space="0" w:color="auto"/>
                      </w:divBdr>
                      <w:divsChild>
                        <w:div w:id="581108996">
                          <w:marLeft w:val="0"/>
                          <w:marRight w:val="0"/>
                          <w:marTop w:val="0"/>
                          <w:marBottom w:val="0"/>
                          <w:divBdr>
                            <w:top w:val="none" w:sz="0" w:space="0" w:color="auto"/>
                            <w:left w:val="none" w:sz="0" w:space="0" w:color="auto"/>
                            <w:bottom w:val="none" w:sz="0" w:space="0" w:color="auto"/>
                            <w:right w:val="none" w:sz="0" w:space="0" w:color="auto"/>
                          </w:divBdr>
                          <w:divsChild>
                            <w:div w:id="1581678135">
                              <w:marLeft w:val="0"/>
                              <w:marRight w:val="0"/>
                              <w:marTop w:val="0"/>
                              <w:marBottom w:val="0"/>
                              <w:divBdr>
                                <w:top w:val="none" w:sz="0" w:space="0" w:color="auto"/>
                                <w:left w:val="none" w:sz="0" w:space="0" w:color="auto"/>
                                <w:bottom w:val="none" w:sz="0" w:space="0" w:color="auto"/>
                                <w:right w:val="none" w:sz="0" w:space="0" w:color="auto"/>
                              </w:divBdr>
                              <w:divsChild>
                                <w:div w:id="1248002377">
                                  <w:marLeft w:val="-180"/>
                                  <w:marRight w:val="-180"/>
                                  <w:marTop w:val="0"/>
                                  <w:marBottom w:val="0"/>
                                  <w:divBdr>
                                    <w:top w:val="none" w:sz="0" w:space="0" w:color="auto"/>
                                    <w:left w:val="none" w:sz="0" w:space="0" w:color="auto"/>
                                    <w:bottom w:val="none" w:sz="0" w:space="0" w:color="auto"/>
                                    <w:right w:val="none" w:sz="0" w:space="0" w:color="auto"/>
                                  </w:divBdr>
                                  <w:divsChild>
                                    <w:div w:id="1493259422">
                                      <w:marLeft w:val="0"/>
                                      <w:marRight w:val="0"/>
                                      <w:marTop w:val="0"/>
                                      <w:marBottom w:val="0"/>
                                      <w:divBdr>
                                        <w:top w:val="none" w:sz="0" w:space="0" w:color="auto"/>
                                        <w:left w:val="none" w:sz="0" w:space="0" w:color="auto"/>
                                        <w:bottom w:val="none" w:sz="0" w:space="0" w:color="auto"/>
                                        <w:right w:val="none" w:sz="0" w:space="0" w:color="auto"/>
                                      </w:divBdr>
                                      <w:divsChild>
                                        <w:div w:id="3073659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6952662">
      <w:bodyDiv w:val="1"/>
      <w:marLeft w:val="0"/>
      <w:marRight w:val="0"/>
      <w:marTop w:val="0"/>
      <w:marBottom w:val="0"/>
      <w:divBdr>
        <w:top w:val="none" w:sz="0" w:space="0" w:color="auto"/>
        <w:left w:val="none" w:sz="0" w:space="0" w:color="auto"/>
        <w:bottom w:val="none" w:sz="0" w:space="0" w:color="auto"/>
        <w:right w:val="none" w:sz="0" w:space="0" w:color="auto"/>
      </w:divBdr>
    </w:div>
    <w:div w:id="1375277851">
      <w:bodyDiv w:val="1"/>
      <w:marLeft w:val="0"/>
      <w:marRight w:val="0"/>
      <w:marTop w:val="0"/>
      <w:marBottom w:val="0"/>
      <w:divBdr>
        <w:top w:val="none" w:sz="0" w:space="0" w:color="auto"/>
        <w:left w:val="none" w:sz="0" w:space="0" w:color="auto"/>
        <w:bottom w:val="none" w:sz="0" w:space="0" w:color="auto"/>
        <w:right w:val="none" w:sz="0" w:space="0" w:color="auto"/>
      </w:divBdr>
      <w:divsChild>
        <w:div w:id="1318147464">
          <w:marLeft w:val="0"/>
          <w:marRight w:val="0"/>
          <w:marTop w:val="0"/>
          <w:marBottom w:val="0"/>
          <w:divBdr>
            <w:top w:val="none" w:sz="0" w:space="0" w:color="auto"/>
            <w:left w:val="none" w:sz="0" w:space="0" w:color="auto"/>
            <w:bottom w:val="none" w:sz="0" w:space="0" w:color="auto"/>
            <w:right w:val="none" w:sz="0" w:space="0" w:color="auto"/>
          </w:divBdr>
          <w:divsChild>
            <w:div w:id="1745831539">
              <w:marLeft w:val="0"/>
              <w:marRight w:val="0"/>
              <w:marTop w:val="0"/>
              <w:marBottom w:val="0"/>
              <w:divBdr>
                <w:top w:val="none" w:sz="0" w:space="0" w:color="auto"/>
                <w:left w:val="none" w:sz="0" w:space="0" w:color="auto"/>
                <w:bottom w:val="none" w:sz="0" w:space="0" w:color="auto"/>
                <w:right w:val="none" w:sz="0" w:space="0" w:color="auto"/>
              </w:divBdr>
              <w:divsChild>
                <w:div w:id="644312181">
                  <w:marLeft w:val="0"/>
                  <w:marRight w:val="0"/>
                  <w:marTop w:val="0"/>
                  <w:marBottom w:val="0"/>
                  <w:divBdr>
                    <w:top w:val="none" w:sz="0" w:space="0" w:color="auto"/>
                    <w:left w:val="none" w:sz="0" w:space="0" w:color="auto"/>
                    <w:bottom w:val="none" w:sz="0" w:space="0" w:color="auto"/>
                    <w:right w:val="none" w:sz="0" w:space="0" w:color="auto"/>
                  </w:divBdr>
                  <w:divsChild>
                    <w:div w:id="1886872103">
                      <w:marLeft w:val="0"/>
                      <w:marRight w:val="0"/>
                      <w:marTop w:val="0"/>
                      <w:marBottom w:val="720"/>
                      <w:divBdr>
                        <w:top w:val="none" w:sz="0" w:space="0" w:color="auto"/>
                        <w:left w:val="none" w:sz="0" w:space="0" w:color="auto"/>
                        <w:bottom w:val="none" w:sz="0" w:space="0" w:color="auto"/>
                        <w:right w:val="none" w:sz="0" w:space="0" w:color="auto"/>
                      </w:divBdr>
                      <w:divsChild>
                        <w:div w:id="401878923">
                          <w:marLeft w:val="0"/>
                          <w:marRight w:val="0"/>
                          <w:marTop w:val="0"/>
                          <w:marBottom w:val="0"/>
                          <w:divBdr>
                            <w:top w:val="none" w:sz="0" w:space="0" w:color="auto"/>
                            <w:left w:val="none" w:sz="0" w:space="0" w:color="auto"/>
                            <w:bottom w:val="none" w:sz="0" w:space="0" w:color="auto"/>
                            <w:right w:val="none" w:sz="0" w:space="0" w:color="auto"/>
                          </w:divBdr>
                          <w:divsChild>
                            <w:div w:id="1269046224">
                              <w:marLeft w:val="0"/>
                              <w:marRight w:val="0"/>
                              <w:marTop w:val="0"/>
                              <w:marBottom w:val="0"/>
                              <w:divBdr>
                                <w:top w:val="none" w:sz="0" w:space="0" w:color="auto"/>
                                <w:left w:val="none" w:sz="0" w:space="0" w:color="auto"/>
                                <w:bottom w:val="none" w:sz="0" w:space="0" w:color="auto"/>
                                <w:right w:val="none" w:sz="0" w:space="0" w:color="auto"/>
                              </w:divBdr>
                              <w:divsChild>
                                <w:div w:id="199128958">
                                  <w:marLeft w:val="-360"/>
                                  <w:marRight w:val="0"/>
                                  <w:marTop w:val="0"/>
                                  <w:marBottom w:val="0"/>
                                  <w:divBdr>
                                    <w:top w:val="none" w:sz="0" w:space="0" w:color="auto"/>
                                    <w:left w:val="none" w:sz="0" w:space="0" w:color="auto"/>
                                    <w:bottom w:val="none" w:sz="0" w:space="0" w:color="auto"/>
                                    <w:right w:val="none" w:sz="0" w:space="0" w:color="auto"/>
                                  </w:divBdr>
                                  <w:divsChild>
                                    <w:div w:id="808279727">
                                      <w:marLeft w:val="0"/>
                                      <w:marRight w:val="0"/>
                                      <w:marTop w:val="0"/>
                                      <w:marBottom w:val="0"/>
                                      <w:divBdr>
                                        <w:top w:val="none" w:sz="0" w:space="0" w:color="auto"/>
                                        <w:left w:val="none" w:sz="0" w:space="0" w:color="auto"/>
                                        <w:bottom w:val="none" w:sz="0" w:space="0" w:color="auto"/>
                                        <w:right w:val="none" w:sz="0" w:space="0" w:color="auto"/>
                                      </w:divBdr>
                                      <w:divsChild>
                                        <w:div w:id="17630763">
                                          <w:marLeft w:val="0"/>
                                          <w:marRight w:val="0"/>
                                          <w:marTop w:val="0"/>
                                          <w:marBottom w:val="0"/>
                                          <w:divBdr>
                                            <w:top w:val="none" w:sz="0" w:space="0" w:color="auto"/>
                                            <w:left w:val="none" w:sz="0" w:space="0" w:color="auto"/>
                                            <w:bottom w:val="none" w:sz="0" w:space="0" w:color="auto"/>
                                            <w:right w:val="none" w:sz="0" w:space="0" w:color="auto"/>
                                          </w:divBdr>
                                          <w:divsChild>
                                            <w:div w:id="741147848">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565841">
      <w:bodyDiv w:val="1"/>
      <w:marLeft w:val="0"/>
      <w:marRight w:val="0"/>
      <w:marTop w:val="0"/>
      <w:marBottom w:val="0"/>
      <w:divBdr>
        <w:top w:val="none" w:sz="0" w:space="0" w:color="auto"/>
        <w:left w:val="none" w:sz="0" w:space="0" w:color="auto"/>
        <w:bottom w:val="none" w:sz="0" w:space="0" w:color="auto"/>
        <w:right w:val="none" w:sz="0" w:space="0" w:color="auto"/>
      </w:divBdr>
    </w:div>
    <w:div w:id="1483622825">
      <w:bodyDiv w:val="1"/>
      <w:marLeft w:val="0"/>
      <w:marRight w:val="0"/>
      <w:marTop w:val="0"/>
      <w:marBottom w:val="0"/>
      <w:divBdr>
        <w:top w:val="none" w:sz="0" w:space="0" w:color="auto"/>
        <w:left w:val="none" w:sz="0" w:space="0" w:color="auto"/>
        <w:bottom w:val="none" w:sz="0" w:space="0" w:color="auto"/>
        <w:right w:val="none" w:sz="0" w:space="0" w:color="auto"/>
      </w:divBdr>
    </w:div>
    <w:div w:id="1573348133">
      <w:bodyDiv w:val="1"/>
      <w:marLeft w:val="0"/>
      <w:marRight w:val="0"/>
      <w:marTop w:val="0"/>
      <w:marBottom w:val="0"/>
      <w:divBdr>
        <w:top w:val="none" w:sz="0" w:space="0" w:color="auto"/>
        <w:left w:val="none" w:sz="0" w:space="0" w:color="auto"/>
        <w:bottom w:val="none" w:sz="0" w:space="0" w:color="auto"/>
        <w:right w:val="none" w:sz="0" w:space="0" w:color="auto"/>
      </w:divBdr>
      <w:divsChild>
        <w:div w:id="909651567">
          <w:marLeft w:val="0"/>
          <w:marRight w:val="0"/>
          <w:marTop w:val="0"/>
          <w:marBottom w:val="0"/>
          <w:divBdr>
            <w:top w:val="none" w:sz="0" w:space="0" w:color="auto"/>
            <w:left w:val="none" w:sz="0" w:space="0" w:color="auto"/>
            <w:bottom w:val="none" w:sz="0" w:space="0" w:color="auto"/>
            <w:right w:val="none" w:sz="0" w:space="0" w:color="auto"/>
          </w:divBdr>
        </w:div>
      </w:divsChild>
    </w:div>
    <w:div w:id="1611939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ss\Desktop\ECFC%20Lett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BE96B497D0514CBE1CA2DEFE2E447E" ma:contentTypeVersion="18" ma:contentTypeDescription="Create a new document." ma:contentTypeScope="" ma:versionID="9a7b0b28c82e8841694c866b0395e977">
  <xsd:schema xmlns:xsd="http://www.w3.org/2001/XMLSchema" xmlns:xs="http://www.w3.org/2001/XMLSchema" xmlns:p="http://schemas.microsoft.com/office/2006/metadata/properties" xmlns:ns2="d5167050-4e0d-49fe-a4f4-86f666179e39" xmlns:ns3="0b42ca6f-6851-462e-ac7b-46039b12fdf4" targetNamespace="http://schemas.microsoft.com/office/2006/metadata/properties" ma:root="true" ma:fieldsID="7975ba3a14e07b13a146584a182492dc" ns2:_="" ns3:_="">
    <xsd:import namespace="d5167050-4e0d-49fe-a4f4-86f666179e39"/>
    <xsd:import namespace="0b42ca6f-6851-462e-ac7b-46039b12fd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167050-4e0d-49fe-a4f4-86f666179e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bee804b-7ce8-40bc-b7c4-f635de1f586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42ca6f-6851-462e-ac7b-46039b12fdf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0213320-1952-4954-a830-3453086b3f59}" ma:internalName="TaxCatchAll" ma:showField="CatchAllData" ma:web="0b42ca6f-6851-462e-ac7b-46039b12fd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5167050-4e0d-49fe-a4f4-86f666179e39">
      <Terms xmlns="http://schemas.microsoft.com/office/infopath/2007/PartnerControls"/>
    </lcf76f155ced4ddcb4097134ff3c332f>
    <TaxCatchAll xmlns="0b42ca6f-6851-462e-ac7b-46039b12fdf4" xsi:nil="true"/>
  </documentManagement>
</p:properties>
</file>

<file path=customXml/itemProps1.xml><?xml version="1.0" encoding="utf-8"?>
<ds:datastoreItem xmlns:ds="http://schemas.openxmlformats.org/officeDocument/2006/customXml" ds:itemID="{DF4A10C7-F2AB-446F-A1BE-84DC37CC8E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167050-4e0d-49fe-a4f4-86f666179e39"/>
    <ds:schemaRef ds:uri="0b42ca6f-6851-462e-ac7b-46039b12fd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CDE460-E2B0-46F4-B79C-8F803D0C8C57}">
  <ds:schemaRefs>
    <ds:schemaRef ds:uri="http://schemas.microsoft.com/sharepoint/v3/contenttype/forms"/>
  </ds:schemaRefs>
</ds:datastoreItem>
</file>

<file path=customXml/itemProps3.xml><?xml version="1.0" encoding="utf-8"?>
<ds:datastoreItem xmlns:ds="http://schemas.openxmlformats.org/officeDocument/2006/customXml" ds:itemID="{3D7BFE36-BB3C-4B60-9086-29C769A62EFE}">
  <ds:schemaRefs>
    <ds:schemaRef ds:uri="http://schemas.openxmlformats.org/officeDocument/2006/bibliography"/>
  </ds:schemaRefs>
</ds:datastoreItem>
</file>

<file path=customXml/itemProps4.xml><?xml version="1.0" encoding="utf-8"?>
<ds:datastoreItem xmlns:ds="http://schemas.openxmlformats.org/officeDocument/2006/customXml" ds:itemID="{48E3F805-1C61-4AB3-8396-6160443F87FF}"/>
</file>

<file path=docProps/app.xml><?xml version="1.0" encoding="utf-8"?>
<Properties xmlns="http://schemas.openxmlformats.org/officeDocument/2006/extended-properties" xmlns:vt="http://schemas.openxmlformats.org/officeDocument/2006/docPropsVTypes">
  <Template>ECFC Letter Template</Template>
  <TotalTime>3</TotalTime>
  <Pages>3</Pages>
  <Words>1104</Words>
  <Characters>6298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Perryman</dc:creator>
  <cp:keywords/>
  <dc:description/>
  <cp:lastModifiedBy>Nicky Perryman</cp:lastModifiedBy>
  <cp:revision>4</cp:revision>
  <cp:lastPrinted>2023-04-13T22:00:00Z</cp:lastPrinted>
  <dcterms:created xsi:type="dcterms:W3CDTF">2025-02-27T09:58:00Z</dcterms:created>
  <dcterms:modified xsi:type="dcterms:W3CDTF">2025-03-04T16:23:00Z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GrammarlyDocumentId">
    <vt:lpwstr>bea5a8afe1c40648065735dd43b21eabedc9e231662eed5e6346c1783696c338</vt:lpwstr>
  </property>
  <property fmtid="{D5CDD505-2E9C-101B-9397-08002B2CF9AE}" pid="5" name="MediaServiceImageTags">
    <vt:lpwstr/>
  </property>
</Properties>
</file>